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after="160" w:before="0"/>
        <w:ind w:firstLine="0" w:left="0" w:right="0"/>
        <w:jc w:val="center"/>
      </w:pPr>
      <w:r>
        <w:rPr>
          <w:rFonts w:ascii="Calibri" w:hAnsi="Calibri"/>
          <w:b w:val="1"/>
          <w:color w:val="000000"/>
          <w:sz w:val="20"/>
        </w:rPr>
        <w:t>Суть</w:t>
      </w:r>
    </w:p>
    <w:p w14:paraId="02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На сегодняшний день индустрия ставок очень развита. У всех БК компаниях есть свой партнёрские программы, мы на этом будем зарабатывать очень крупные деньги при помощи уловки.</w:t>
      </w:r>
    </w:p>
    <w:p w14:paraId="03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На партнёрский сайт БК 1win мы будем получать от 50% до 70% от проигранных ставок от наших игроков.</w:t>
      </w:r>
    </w:p>
    <w:p w14:paraId="04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Через это будем зарабатывать от 40% за круг.</w:t>
      </w:r>
    </w:p>
    <w:p w14:paraId="05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Круг - это будет переливание денег с одной конторы на другую.</w:t>
      </w:r>
    </w:p>
    <w:p w14:paraId="06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В этом мануале я научу, как это переливание делать, чтобы быть в 0, но еще, чтобы получали доход от партнёрки.</w:t>
      </w:r>
    </w:p>
    <w:p w14:paraId="07000000">
      <w:pPr>
        <w:pStyle w:val="Style_1"/>
        <w:spacing w:after="160" w:before="0"/>
        <w:ind w:firstLine="0" w:left="0" w:right="0"/>
        <w:jc w:val="center"/>
      </w:pPr>
      <w:r>
        <w:rPr>
          <w:rFonts w:ascii="Calibri" w:hAnsi="Calibri"/>
          <w:b w:val="1"/>
          <w:color w:val="000000"/>
          <w:sz w:val="20"/>
        </w:rPr>
        <w:t>Все что нам потребуется это:</w:t>
      </w:r>
    </w:p>
    <w:p w14:paraId="08000000">
      <w:pPr>
        <w:pStyle w:val="Style_1"/>
        <w:numPr>
          <w:numId w:val="1"/>
        </w:numPr>
        <w:spacing w:after="160" w:before="0"/>
        <w:ind w:right="0"/>
      </w:pPr>
      <w:r>
        <w:rPr>
          <w:rFonts w:ascii="Calibri" w:hAnsi="Calibri"/>
          <w:color w:val="000000"/>
          <w:sz w:val="20"/>
        </w:rPr>
        <w:t>Компьютер, либо ноутбук.</w:t>
      </w:r>
    </w:p>
    <w:p w14:paraId="09000000">
      <w:pPr>
        <w:pStyle w:val="Style_1"/>
        <w:numPr>
          <w:numId w:val="2"/>
        </w:numPr>
        <w:spacing w:after="160" w:before="0"/>
        <w:ind w:right="0"/>
      </w:pPr>
      <w:r>
        <w:rPr>
          <w:rFonts w:ascii="Calibri" w:hAnsi="Calibri"/>
          <w:color w:val="000000"/>
          <w:sz w:val="20"/>
        </w:rPr>
        <w:t>VDS сервер.</w:t>
      </w:r>
    </w:p>
    <w:p w14:paraId="0A000000">
      <w:pPr>
        <w:pStyle w:val="Style_1"/>
        <w:numPr>
          <w:numId w:val="3"/>
        </w:numPr>
        <w:spacing w:after="160" w:before="0"/>
        <w:ind w:right="0"/>
      </w:pPr>
      <w:r>
        <w:rPr>
          <w:rFonts w:ascii="Calibri" w:hAnsi="Calibri"/>
          <w:color w:val="000000"/>
          <w:sz w:val="20"/>
        </w:rPr>
        <w:t>Необходимые аккаунты на сайтах, которые я укажу.</w:t>
      </w:r>
    </w:p>
    <w:p w14:paraId="0B000000">
      <w:pPr>
        <w:pStyle w:val="Style_1"/>
        <w:numPr>
          <w:numId w:val="4"/>
        </w:numPr>
        <w:spacing w:after="160" w:before="0"/>
        <w:ind w:right="0"/>
      </w:pPr>
      <w:r>
        <w:rPr>
          <w:rFonts w:ascii="Calibri" w:hAnsi="Calibri"/>
          <w:color w:val="000000"/>
          <w:sz w:val="20"/>
        </w:rPr>
        <w:t>Доступ в Интернет.</w:t>
      </w:r>
    </w:p>
    <w:p w14:paraId="0C000000">
      <w:pPr>
        <w:pStyle w:val="Style_1"/>
        <w:numPr>
          <w:numId w:val="5"/>
        </w:numPr>
        <w:spacing w:after="160" w:before="0"/>
        <w:ind w:right="0"/>
      </w:pPr>
      <w:r>
        <w:rPr>
          <w:rFonts w:ascii="Calibri" w:hAnsi="Calibri"/>
          <w:color w:val="000000"/>
          <w:sz w:val="20"/>
        </w:rPr>
        <w:t>Терпение и потом уметь получать большие деньги</w:t>
      </w:r>
    </w:p>
    <w:p w14:paraId="0D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Сразу оговорюсь: что профит вы сами делаете. Например, от вложений в 1к руб. вы за день можете получать чистый доход в размере от 3к руб.</w:t>
      </w:r>
    </w:p>
    <w:p w14:paraId="0E000000">
      <w:pPr>
        <w:pStyle w:val="Style_1"/>
        <w:spacing w:after="160" w:before="0"/>
        <w:ind w:firstLine="0" w:left="0" w:right="0"/>
        <w:rPr>
          <w:b w:val="1"/>
        </w:rPr>
      </w:pPr>
      <w:r>
        <w:rPr>
          <w:rFonts w:ascii="Calibri" w:hAnsi="Calibri"/>
          <w:b w:val="1"/>
          <w:color w:val="000000"/>
          <w:sz w:val="20"/>
        </w:rPr>
        <w:t>Итак, приступим.</w:t>
      </w:r>
    </w:p>
    <w:p w14:paraId="0F000000">
      <w:pPr>
        <w:pStyle w:val="Style_1"/>
        <w:spacing w:after="160" w:before="0"/>
        <w:ind w:firstLine="0" w:left="0" w:right="0"/>
        <w:jc w:val="center"/>
      </w:pPr>
      <w:r>
        <w:rPr>
          <w:rFonts w:ascii="Calibri" w:hAnsi="Calibri"/>
          <w:b w:val="1"/>
          <w:color w:val="000000"/>
          <w:sz w:val="20"/>
        </w:rPr>
        <w:t>План:</w:t>
      </w:r>
    </w:p>
    <w:p w14:paraId="10000000">
      <w:pPr>
        <w:pStyle w:val="Style_1"/>
        <w:numPr>
          <w:numId w:val="6"/>
        </w:numPr>
        <w:spacing w:after="160" w:before="0"/>
        <w:ind w:right="0"/>
      </w:pPr>
      <w:r>
        <w:rPr>
          <w:rFonts w:ascii="Calibri" w:hAnsi="Calibri"/>
          <w:color w:val="000000"/>
          <w:sz w:val="20"/>
        </w:rPr>
        <w:t>Регистрирование на сайтах</w:t>
      </w:r>
    </w:p>
    <w:p w14:paraId="11000000">
      <w:pPr>
        <w:pStyle w:val="Style_1"/>
        <w:numPr>
          <w:numId w:val="7"/>
        </w:numPr>
        <w:spacing w:after="160" w:before="0"/>
        <w:ind w:right="0"/>
      </w:pPr>
      <w:r>
        <w:rPr>
          <w:rFonts w:ascii="Calibri" w:hAnsi="Calibri"/>
          <w:color w:val="000000"/>
          <w:sz w:val="20"/>
        </w:rPr>
        <w:t>Залив денег на сайтах</w:t>
      </w:r>
    </w:p>
    <w:p w14:paraId="12000000">
      <w:pPr>
        <w:pStyle w:val="Style_1"/>
        <w:numPr>
          <w:numId w:val="8"/>
        </w:numPr>
        <w:spacing w:after="160" w:before="0"/>
        <w:ind w:right="0"/>
      </w:pPr>
      <w:r>
        <w:rPr>
          <w:rFonts w:ascii="Calibri" w:hAnsi="Calibri"/>
          <w:color w:val="000000"/>
          <w:sz w:val="20"/>
        </w:rPr>
        <w:t>Ставки в 0</w:t>
      </w:r>
    </w:p>
    <w:p w14:paraId="13000000">
      <w:pPr>
        <w:pStyle w:val="Style_1"/>
        <w:numPr>
          <w:numId w:val="9"/>
        </w:numPr>
        <w:spacing w:after="160" w:before="0"/>
        <w:ind w:right="0"/>
      </w:pPr>
      <w:r>
        <w:rPr>
          <w:rFonts w:ascii="Calibri" w:hAnsi="Calibri"/>
          <w:color w:val="000000"/>
          <w:sz w:val="20"/>
        </w:rPr>
        <w:t>Получение прибыли и дальнейшее масштабирование</w:t>
      </w:r>
    </w:p>
    <w:p w14:paraId="14000000">
      <w:pPr>
        <w:pStyle w:val="Style_1"/>
        <w:numPr>
          <w:numId w:val="10"/>
        </w:numPr>
        <w:spacing w:after="160" w:before="0"/>
        <w:ind w:right="0"/>
      </w:pPr>
      <w:r>
        <w:rPr>
          <w:rFonts w:ascii="Calibri" w:hAnsi="Calibri"/>
          <w:color w:val="000000"/>
          <w:sz w:val="20"/>
        </w:rPr>
        <w:t>Открыть телеграмм канал, чтобы не было палева</w:t>
      </w:r>
    </w:p>
    <w:p w14:paraId="15000000">
      <w:pPr>
        <w:pStyle w:val="Style_1"/>
        <w:spacing w:after="160" w:before="0"/>
        <w:ind w:firstLine="0" w:left="0" w:right="0"/>
      </w:pPr>
      <w:r>
        <w:rPr>
          <w:rFonts w:ascii="Calibri" w:hAnsi="Calibri"/>
          <w:b w:val="1"/>
          <w:color w:val="000000"/>
          <w:sz w:val="20"/>
        </w:rPr>
        <w:t>1.Регестрация на сайтах:</w:t>
      </w:r>
    </w:p>
    <w:p w14:paraId="16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 </w:t>
      </w:r>
      <w:r>
        <w:rPr>
          <w:rFonts w:ascii="Calibri" w:hAnsi="Calibri"/>
          <w:b w:val="1"/>
          <w:color w:val="000000"/>
          <w:sz w:val="20"/>
        </w:rPr>
        <w:t>1win-partne</w:t>
      </w:r>
      <w:r>
        <w:rPr>
          <w:rFonts w:ascii="Calibri" w:hAnsi="Calibri"/>
          <w:color w:val="000000"/>
          <w:sz w:val="20"/>
        </w:rPr>
        <w:t>r– это «партнёрка» на которую мы будем получать основную часть прибыли. При регистрации советую вести реальные данные.</w:t>
      </w:r>
      <w:r>
        <w:t xml:space="preserve"> </w:t>
      </w:r>
      <w:r>
        <w:rPr>
          <w:rFonts w:ascii="Calibri" w:hAnsi="Calibri"/>
          <w:b w:val="1"/>
          <w:color w:val="0000FF"/>
          <w:sz w:val="20"/>
          <w:u w:color="000000" w:val="single"/>
        </w:rPr>
        <w:fldChar w:fldCharType="begin"/>
      </w:r>
      <w:r>
        <w:rPr>
          <w:rFonts w:ascii="Calibri" w:hAnsi="Calibri"/>
          <w:b w:val="1"/>
          <w:color w:val="0000FF"/>
          <w:sz w:val="20"/>
          <w:u w:color="000000" w:val="single"/>
        </w:rPr>
        <w:instrText>HYPERLINK "https://ok.me/ZZK51"</w:instrText>
      </w:r>
      <w:r>
        <w:rPr>
          <w:rFonts w:ascii="Calibri" w:hAnsi="Calibri"/>
          <w:b w:val="1"/>
          <w:color w:val="0000FF"/>
          <w:sz w:val="20"/>
          <w:u w:color="000000" w:val="single"/>
        </w:rPr>
        <w:fldChar w:fldCharType="separate"/>
      </w:r>
      <w:r>
        <w:rPr>
          <w:rFonts w:ascii="Calibri" w:hAnsi="Calibri"/>
          <w:b w:val="1"/>
          <w:color w:val="0000FF"/>
          <w:sz w:val="20"/>
          <w:u w:color="000000" w:val="single"/>
        </w:rPr>
        <w:t>https://1win.run</w:t>
      </w:r>
      <w:r>
        <w:rPr>
          <w:rFonts w:ascii="Calibri" w:hAnsi="Calibri"/>
          <w:b w:val="1"/>
          <w:color w:val="0000FF"/>
          <w:sz w:val="20"/>
          <w:u w:color="000000" w:val="single"/>
        </w:rPr>
        <w:fldChar w:fldCharType="end"/>
      </w:r>
    </w:p>
    <w:p w14:paraId="17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Обязательно с начало регистрируемся в</w:t>
      </w:r>
      <w:r>
        <w:t xml:space="preserve"> </w:t>
      </w:r>
      <w:r>
        <w:rPr>
          <w:rFonts w:ascii="Calibri" w:hAnsi="Calibri"/>
          <w:b w:val="1"/>
          <w:color w:val="000000"/>
          <w:sz w:val="20"/>
        </w:rPr>
        <w:t>БК 1Win</w:t>
      </w:r>
      <w:r>
        <w:rPr>
          <w:rFonts w:ascii="Calibri" w:hAnsi="Calibri"/>
          <w:color w:val="000000"/>
          <w:sz w:val="20"/>
        </w:rPr>
        <w:t>   </w:t>
      </w:r>
      <w:r>
        <w:t xml:space="preserve"> </w:t>
      </w:r>
      <w:r>
        <w:rPr>
          <w:rFonts w:ascii="Calibri" w:hAnsi="Calibri"/>
          <w:b w:val="1"/>
          <w:color w:val="0000FF"/>
          <w:sz w:val="20"/>
          <w:u w:color="000000" w:val="single"/>
        </w:rPr>
        <w:fldChar w:fldCharType="begin"/>
      </w:r>
      <w:r>
        <w:rPr>
          <w:rFonts w:ascii="Calibri" w:hAnsi="Calibri"/>
          <w:b w:val="1"/>
          <w:color w:val="0000FF"/>
          <w:sz w:val="20"/>
          <w:u w:color="000000" w:val="single"/>
        </w:rPr>
        <w:instrText>HYPERLINK "https://ok.me/9p461"</w:instrText>
      </w:r>
      <w:r>
        <w:rPr>
          <w:rFonts w:ascii="Calibri" w:hAnsi="Calibri"/>
          <w:b w:val="1"/>
          <w:color w:val="0000FF"/>
          <w:sz w:val="20"/>
          <w:u w:color="000000" w:val="single"/>
        </w:rPr>
        <w:fldChar w:fldCharType="separate"/>
      </w:r>
      <w:r>
        <w:rPr>
          <w:rFonts w:ascii="Calibri" w:hAnsi="Calibri"/>
          <w:b w:val="1"/>
          <w:color w:val="0000FF"/>
          <w:sz w:val="20"/>
          <w:u w:color="000000" w:val="single"/>
        </w:rPr>
        <w:t>https://1winfs.top</w:t>
      </w:r>
      <w:r>
        <w:rPr>
          <w:rFonts w:ascii="Calibri" w:hAnsi="Calibri"/>
          <w:b w:val="1"/>
          <w:color w:val="0000FF"/>
          <w:sz w:val="20"/>
          <w:u w:color="000000" w:val="single"/>
        </w:rPr>
        <w:fldChar w:fldCharType="end"/>
      </w:r>
      <w:r>
        <w:rPr>
          <w:rFonts w:ascii="Calibri" w:hAnsi="Calibri"/>
          <w:color w:val="0000FF"/>
          <w:sz w:val="20"/>
          <w:u w:color="000000" w:val="single"/>
        </w:rPr>
        <w:fldChar w:fldCharType="begin"/>
      </w:r>
      <w:r>
        <w:rPr>
          <w:rFonts w:ascii="Calibri" w:hAnsi="Calibri"/>
          <w:color w:val="0000FF"/>
          <w:sz w:val="20"/>
          <w:u w:color="000000" w:val="single"/>
        </w:rPr>
        <w:instrText>HYPERLINK "https://ok.me/9p461"</w:instrText>
      </w:r>
      <w:r>
        <w:rPr>
          <w:rFonts w:ascii="Calibri" w:hAnsi="Calibri"/>
          <w:color w:val="0000FF"/>
          <w:sz w:val="20"/>
          <w:u w:color="000000" w:val="single"/>
        </w:rPr>
        <w:fldChar w:fldCharType="separate"/>
      </w:r>
      <w:r>
        <w:rPr>
          <w:rFonts w:ascii="Calibri" w:hAnsi="Calibri"/>
          <w:color w:val="0000FF"/>
          <w:sz w:val="20"/>
          <w:u w:color="000000" w:val="single"/>
        </w:rPr>
        <w:t> </w:t>
      </w:r>
      <w:r>
        <w:rPr>
          <w:rFonts w:ascii="Calibri" w:hAnsi="Calibri"/>
          <w:color w:val="0000FF"/>
          <w:sz w:val="20"/>
          <w:u w:color="000000" w:val="single"/>
        </w:rPr>
        <w:fldChar w:fldCharType="end"/>
      </w:r>
      <w:r>
        <w:rPr>
          <w:rFonts w:ascii="Calibri" w:hAnsi="Calibri"/>
          <w:color w:val="000000"/>
          <w:sz w:val="20"/>
        </w:rPr>
        <w:t>так как с «партнёрки» деньги будут выводится на аккаунт БК. Обязательно так как в партнерке вы получите реф. ссылку и если зарегистрирует по ней аккаунт БК на себя, при выводе денег, партнерку з</w:t>
      </w:r>
      <w:r>
        <w:rPr>
          <w:rFonts w:ascii="Calibri" w:hAnsi="Calibri"/>
          <w:color w:val="000000"/>
          <w:sz w:val="20"/>
        </w:rPr>
        <w:t>аблокируют.</w:t>
      </w:r>
    </w:p>
    <w:p w14:paraId="18000000">
      <w:pPr>
        <w:pStyle w:val="Style_1"/>
        <w:spacing w:after="160" w:before="0"/>
        <w:ind w:firstLine="0" w:left="0" w:right="0"/>
      </w:pPr>
      <w:r>
        <w:rPr>
          <w:rFonts w:ascii="Calibri" w:hAnsi="Calibri"/>
          <w:b w:val="1"/>
          <w:color w:val="000000"/>
          <w:sz w:val="20"/>
        </w:rPr>
        <w:t>JoyCasino</w:t>
      </w:r>
      <w:r>
        <w:t xml:space="preserve"> </w:t>
      </w:r>
      <w:r>
        <w:rPr>
          <w:rFonts w:ascii="Calibri" w:hAnsi="Calibri"/>
          <w:color w:val="000000"/>
          <w:sz w:val="20"/>
        </w:rPr>
        <w:t>- вторым БК советую быть именно ДжойКазино так как с ним не будет ни каких проблем с выплатами и не будет никаких блокировок. Этот сайт не БК, а казино, но на нём можно делать ставки для вывода на этот сайт потребуются проверка докум ентов, но мож</w:t>
      </w:r>
      <w:r>
        <w:rPr>
          <w:rFonts w:ascii="Calibri" w:hAnsi="Calibri"/>
          <w:color w:val="000000"/>
          <w:sz w:val="20"/>
        </w:rPr>
        <w:t>но это сделать очень легко, также при регистрации советую, ввести реальные данные, чтобы потом не было проблем. Сайт :</w:t>
      </w:r>
      <w:r>
        <w:t xml:space="preserve"> </w:t>
      </w:r>
      <w:r>
        <w:rPr>
          <w:rFonts w:ascii="Calibri" w:hAnsi="Calibri"/>
          <w:b w:val="1"/>
          <w:color w:val="000000"/>
          <w:sz w:val="20"/>
        </w:rPr>
        <w:t>joycasino.com</w:t>
      </w:r>
    </w:p>
    <w:p w14:paraId="19000000">
      <w:pPr>
        <w:pStyle w:val="Style_1"/>
        <w:spacing w:after="160" w:before="0"/>
        <w:ind w:firstLine="0" w:left="0" w:right="0"/>
      </w:pPr>
      <w:r>
        <w:rPr>
          <w:rFonts w:ascii="Calibri" w:hAnsi="Calibri"/>
          <w:b w:val="1"/>
          <w:color w:val="000000"/>
          <w:sz w:val="20"/>
        </w:rPr>
        <w:t>В связи с блокировкой сайтов можете экспериментировать с другими БК и их партнерками</w:t>
      </w:r>
      <w:r>
        <w:rPr>
          <w:rFonts w:ascii="Calibri" w:hAnsi="Calibri"/>
          <w:b w:val="1"/>
          <w:color w:val="000000"/>
          <w:sz w:val="20"/>
        </w:rPr>
        <w:t xml:space="preserve"> (</w:t>
      </w:r>
      <w:r>
        <w:rPr>
          <w:rFonts w:ascii="Montserrat" w:hAnsi="Montserrat"/>
          <w:b w:val="1"/>
          <w:i w:val="0"/>
          <w:caps w:val="0"/>
          <w:color w:val="201D2E"/>
          <w:spacing w:val="0"/>
          <w:sz w:val="24"/>
          <w:shd w:fill="F7F8FC" w:val="clear"/>
        </w:rPr>
        <w:t>RevShare)</w:t>
      </w:r>
      <w:r>
        <w:rPr>
          <w:rFonts w:ascii="Calibri" w:hAnsi="Calibri"/>
          <w:b w:val="1"/>
          <w:color w:val="000000"/>
          <w:sz w:val="20"/>
        </w:rPr>
        <w:t>.</w:t>
      </w:r>
    </w:p>
    <w:p w14:paraId="1A000000">
      <w:pPr>
        <w:pStyle w:val="Style_1"/>
        <w:spacing w:after="160" w:before="0"/>
        <w:ind w:firstLine="0" w:left="0" w:right="0"/>
      </w:pPr>
      <w:r>
        <w:t> </w:t>
      </w:r>
    </w:p>
    <w:p w14:paraId="1B000000">
      <w:pPr>
        <w:pStyle w:val="Style_1"/>
        <w:spacing w:after="160" w:before="0"/>
        <w:ind w:firstLine="0" w:left="0" w:right="0"/>
      </w:pPr>
      <w:r>
        <w:rPr>
          <w:rFonts w:ascii="Calibri" w:hAnsi="Calibri"/>
          <w:b w:val="1"/>
          <w:color w:val="000000"/>
          <w:sz w:val="20"/>
        </w:rPr>
        <w:t>VDS</w:t>
      </w:r>
      <w:r>
        <w:t xml:space="preserve"> </w:t>
      </w:r>
      <w:r>
        <w:rPr>
          <w:rFonts w:ascii="Calibri" w:hAnsi="Calibri"/>
          <w:color w:val="000000"/>
          <w:sz w:val="20"/>
        </w:rPr>
        <w:t>– сервер</w:t>
      </w:r>
      <w:r>
        <w:t xml:space="preserve"> </w:t>
      </w:r>
      <w:r>
        <w:rPr>
          <w:rFonts w:ascii="Calibri" w:hAnsi="Calibri"/>
          <w:color w:val="000000"/>
          <w:sz w:val="20"/>
        </w:rPr>
        <w:t>(дедик)</w:t>
      </w:r>
      <w:r>
        <w:rPr>
          <w:rFonts w:ascii="Calibri" w:hAnsi="Calibri"/>
          <w:color w:val="000000"/>
          <w:sz w:val="20"/>
        </w:rPr>
        <w:t>. Для</w:t>
      </w:r>
      <w:r>
        <w:t xml:space="preserve"> </w:t>
      </w:r>
      <w:r>
        <w:rPr>
          <w:rFonts w:ascii="Calibri" w:hAnsi="Calibri"/>
          <w:color w:val="000000"/>
          <w:sz w:val="20"/>
        </w:rPr>
        <w:t>регистраций на БК по партнёрской ссылке</w:t>
      </w:r>
      <w:r>
        <w:t xml:space="preserve"> </w:t>
      </w:r>
      <w:r>
        <w:rPr>
          <w:rFonts w:ascii="Calibri" w:hAnsi="Calibri"/>
          <w:color w:val="000000"/>
          <w:sz w:val="20"/>
        </w:rPr>
        <w:t>на</w:t>
      </w:r>
      <w:r>
        <w:rPr>
          <w:rFonts w:ascii="Calibri" w:hAnsi="Calibri"/>
          <w:color w:val="000000"/>
          <w:sz w:val="20"/>
        </w:rPr>
        <w:t>м</w:t>
      </w:r>
      <w:r>
        <w:t xml:space="preserve"> </w:t>
      </w:r>
      <w:r>
        <w:rPr>
          <w:rFonts w:ascii="Calibri" w:hAnsi="Calibri"/>
          <w:color w:val="000000"/>
          <w:sz w:val="20"/>
        </w:rPr>
        <w:t>надо VDS</w:t>
      </w:r>
      <w:r>
        <w:t xml:space="preserve"> </w:t>
      </w:r>
      <w:r>
        <w:rPr>
          <w:rFonts w:ascii="Calibri" w:hAnsi="Calibri"/>
          <w:color w:val="000000"/>
          <w:sz w:val="20"/>
        </w:rPr>
        <w:t>сервер,</w:t>
      </w:r>
      <w:r>
        <w:t xml:space="preserve"> </w:t>
      </w:r>
      <w:r>
        <w:rPr>
          <w:rFonts w:ascii="Calibri" w:hAnsi="Calibri"/>
          <w:color w:val="000000"/>
          <w:sz w:val="20"/>
        </w:rPr>
        <w:t>который</w:t>
      </w:r>
      <w:r>
        <w:t xml:space="preserve"> </w:t>
      </w:r>
      <w:r>
        <w:rPr>
          <w:rFonts w:ascii="Calibri" w:hAnsi="Calibri"/>
          <w:color w:val="000000"/>
          <w:sz w:val="20"/>
        </w:rPr>
        <w:t>вы можете купить у меня по</w:t>
      </w:r>
      <w:r>
        <w:t xml:space="preserve"> </w:t>
      </w:r>
      <w:r>
        <w:rPr>
          <w:rFonts w:ascii="Calibri" w:hAnsi="Calibri"/>
          <w:color w:val="000000"/>
          <w:sz w:val="20"/>
        </w:rPr>
        <w:t>100руб</w:t>
      </w:r>
      <w:r>
        <w:t xml:space="preserve"> </w:t>
      </w:r>
      <w:r>
        <w:rPr>
          <w:rFonts w:ascii="Calibri" w:hAnsi="Calibri"/>
          <w:color w:val="000000"/>
          <w:sz w:val="20"/>
        </w:rPr>
        <w:t>за штуку. VPN не подойдёт.</w:t>
      </w:r>
    </w:p>
    <w:p w14:paraId="1C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2.  В партнёрке</w:t>
      </w:r>
      <w:r>
        <w:t xml:space="preserve"> </w:t>
      </w:r>
      <w:r>
        <w:rPr>
          <w:rFonts w:ascii="Calibri" w:hAnsi="Calibri"/>
          <w:color w:val="000000"/>
          <w:sz w:val="20"/>
        </w:rPr>
        <w:t>теперь надо добавить источник трафика.</w:t>
      </w:r>
      <w:r>
        <w:t xml:space="preserve"> </w:t>
      </w:r>
      <w:r>
        <w:rPr>
          <w:rFonts w:ascii="Calibri" w:hAnsi="Calibri"/>
          <w:color w:val="000000"/>
          <w:sz w:val="20"/>
        </w:rPr>
        <w:t>Это,</w:t>
      </w:r>
      <w:r>
        <w:t xml:space="preserve"> </w:t>
      </w:r>
      <w:r>
        <w:rPr>
          <w:rFonts w:ascii="Calibri" w:hAnsi="Calibri"/>
          <w:color w:val="000000"/>
          <w:sz w:val="20"/>
        </w:rPr>
        <w:t>к</w:t>
      </w:r>
      <w:r>
        <w:t xml:space="preserve"> </w:t>
      </w:r>
      <w:r>
        <w:rPr>
          <w:rFonts w:ascii="Calibri" w:hAnsi="Calibri"/>
          <w:color w:val="000000"/>
          <w:sz w:val="20"/>
        </w:rPr>
        <w:t>примеру,</w:t>
      </w:r>
      <w:r>
        <w:t xml:space="preserve"> </w:t>
      </w:r>
      <w:r>
        <w:rPr>
          <w:rFonts w:ascii="Calibri" w:hAnsi="Calibri"/>
          <w:color w:val="000000"/>
          <w:sz w:val="20"/>
        </w:rPr>
        <w:t>можно быть телеграмм канал который вы также можете создать (тематика ставок).</w:t>
      </w:r>
    </w:p>
    <w:p w14:paraId="1D000000">
      <w:pPr>
        <w:pStyle w:val="Style_1"/>
        <w:spacing w:after="160" w:before="0"/>
        <w:ind w:firstLine="0" w:left="0" w:right="0"/>
      </w:pPr>
      <w:r>
        <w:drawing>
          <wp:inline>
            <wp:extent cx="2686050" cy="392430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2686050" cy="392430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E000000">
      <w:pPr>
        <w:pStyle w:val="Style_1"/>
        <w:spacing w:after="160" w:before="0"/>
        <w:ind w:firstLine="0" w:left="0" w:right="0"/>
      </w:pPr>
      <w:r>
        <w:t> </w:t>
      </w:r>
    </w:p>
    <w:p w14:paraId="1F000000">
      <w:pPr>
        <w:pStyle w:val="Style_1"/>
        <w:spacing w:after="160" w:before="0"/>
        <w:ind w:firstLine="0" w:left="0" w:right="0"/>
      </w:pPr>
      <w:r>
        <w:t> </w:t>
      </w:r>
    </w:p>
    <w:p w14:paraId="20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Потом переходим в PR-инструменты и добавляем с</w:t>
      </w:r>
      <w:r>
        <w:rPr>
          <w:rFonts w:ascii="Calibri" w:hAnsi="Calibri"/>
          <w:color w:val="000000"/>
          <w:sz w:val="20"/>
        </w:rPr>
        <w:t>сыл</w:t>
      </w:r>
      <w:r>
        <w:rPr>
          <w:rFonts w:ascii="Calibri" w:hAnsi="Calibri"/>
          <w:color w:val="000000"/>
          <w:sz w:val="20"/>
        </w:rPr>
        <w:t>ку.</w:t>
      </w:r>
    </w:p>
    <w:p w14:paraId="21000000">
      <w:pPr>
        <w:pStyle w:val="Style_1"/>
        <w:spacing w:after="160" w:before="0"/>
        <w:ind w:firstLine="0" w:left="0" w:right="0"/>
      </w:pPr>
      <w:r>
        <w:drawing>
          <wp:inline>
            <wp:extent cx="2495550" cy="281940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2495550" cy="281940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2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Эту ссылку копируем и вставляем в созданный телеграмм канал с</w:t>
      </w:r>
      <w:r>
        <w:t xml:space="preserve"> </w:t>
      </w:r>
      <w:r>
        <w:rPr>
          <w:rFonts w:ascii="Calibri" w:hAnsi="Calibri"/>
          <w:color w:val="000000"/>
          <w:sz w:val="20"/>
        </w:rPr>
        <w:t>описанием</w:t>
      </w:r>
      <w:r>
        <w:t xml:space="preserve"> </w:t>
      </w:r>
      <w:r>
        <w:rPr>
          <w:rFonts w:ascii="Calibri" w:hAnsi="Calibri"/>
          <w:color w:val="000000"/>
          <w:sz w:val="20"/>
        </w:rPr>
        <w:t>"Самый надежный БК,</w:t>
      </w:r>
      <w:r>
        <w:t xml:space="preserve"> </w:t>
      </w:r>
      <w:r>
        <w:rPr>
          <w:rFonts w:ascii="Calibri" w:hAnsi="Calibri"/>
          <w:color w:val="000000"/>
          <w:sz w:val="20"/>
        </w:rPr>
        <w:t>будем ставить только тут и т.д</w:t>
      </w:r>
      <w:r>
        <w:rPr>
          <w:rFonts w:ascii="Calibri" w:hAnsi="Calibri"/>
          <w:color w:val="000000"/>
          <w:sz w:val="20"/>
        </w:rPr>
        <w:t>..."</w:t>
      </w:r>
    </w:p>
    <w:p w14:paraId="23000000">
      <w:pPr>
        <w:pStyle w:val="Style_1"/>
        <w:spacing w:after="160" w:before="0"/>
        <w:ind w:firstLine="0" w:left="0" w:right="0"/>
      </w:pPr>
      <w:r>
        <w:drawing>
          <wp:inline>
            <wp:extent cx="5514975" cy="514350"/>
            <wp:docPr hidden="false" id="5" name="Picture 5"/>
            <a:graphic>
              <a:graphicData uri="http://schemas.openxmlformats.org/drawingml/2006/picture">
                <pic:pic>
                  <pic:nvPicPr>
                    <pic:cNvPr hidden="false" id="6" name="Picture 6"/>
                    <pic:cNvPicPr preferRelativeResize="true"/>
                  </pic:nvPicPr>
                  <pic:blipFill>
                    <a:blip r:embed="rId3"/>
                    <a:stretch/>
                  </pic:blipFill>
                  <pic:spPr>
                    <a:xfrm flipH="false" flipV="false" rot="0">
                      <a:ext cx="5514975" cy="5143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4000000">
      <w:pPr>
        <w:pStyle w:val="Style_1"/>
        <w:spacing w:after="160" w:before="0"/>
        <w:ind w:firstLine="0" w:left="0" w:right="0"/>
      </w:pPr>
      <w:r>
        <w:t> </w:t>
      </w:r>
    </w:p>
    <w:p w14:paraId="25000000">
      <w:pPr>
        <w:pStyle w:val="Style_1"/>
        <w:spacing w:after="160" w:before="0"/>
        <w:ind w:firstLine="0" w:left="0" w:right="0"/>
      </w:pPr>
      <w:r>
        <w:drawing>
          <wp:inline>
            <wp:extent cx="4486275" cy="4010025"/>
            <wp:docPr hidden="false" id="7" name="Picture 7"/>
            <a:graphic>
              <a:graphicData uri="http://schemas.openxmlformats.org/drawingml/2006/picture">
                <pic:pic>
                  <pic:nvPicPr>
                    <pic:cNvPr hidden="false" id="8" name="Picture 8"/>
                    <pic:cNvPicPr preferRelativeResize="true"/>
                  </pic:nvPicPr>
                  <pic:blipFill>
                    <a:blip r:embed="rId4"/>
                    <a:stretch/>
                  </pic:blipFill>
                  <pic:spPr>
                    <a:xfrm flipH="false" flipV="false" rot="0">
                      <a:ext cx="4486275" cy="40100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6000000">
      <w:pPr>
        <w:pStyle w:val="Style_1"/>
        <w:spacing w:after="160" w:before="0"/>
        <w:ind w:firstLine="0" w:left="0" w:right="0"/>
      </w:pPr>
      <w:r>
        <w:t> </w:t>
      </w:r>
    </w:p>
    <w:p w14:paraId="27000000">
      <w:pPr>
        <w:pStyle w:val="Style_1"/>
        <w:spacing w:after="160" w:before="0"/>
        <w:ind w:firstLine="0" w:left="0" w:right="0"/>
      </w:pPr>
      <w:r>
        <w:t> </w:t>
      </w:r>
    </w:p>
    <w:p w14:paraId="28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3. Теперь заходим на VDS сервер</w:t>
      </w:r>
      <w:r>
        <w:rPr>
          <w:rFonts w:ascii="Calibri" w:hAnsi="Calibri"/>
          <w:color w:val="000000"/>
          <w:sz w:val="20"/>
        </w:rPr>
        <w:t>. Как это сделать вы можете пои</w:t>
      </w:r>
      <w:r>
        <w:rPr>
          <w:rFonts w:ascii="Calibri" w:hAnsi="Calibri"/>
          <w:color w:val="000000"/>
          <w:sz w:val="20"/>
        </w:rPr>
        <w:t>скать в интернете и потом через телеграмм переходим по ссылке и</w:t>
      </w:r>
      <w:r>
        <w:t xml:space="preserve"> </w:t>
      </w:r>
      <w:r>
        <w:rPr>
          <w:rFonts w:ascii="Calibri" w:hAnsi="Calibri"/>
          <w:color w:val="000000"/>
          <w:sz w:val="20"/>
        </w:rPr>
        <w:t>регистрируемся</w:t>
      </w:r>
      <w:r>
        <w:t xml:space="preserve"> </w:t>
      </w:r>
      <w:r>
        <w:rPr>
          <w:rFonts w:ascii="Calibri" w:hAnsi="Calibri"/>
          <w:color w:val="000000"/>
          <w:sz w:val="20"/>
        </w:rPr>
        <w:t>в БК:</w:t>
      </w:r>
    </w:p>
    <w:p w14:paraId="29000000">
      <w:pPr>
        <w:pStyle w:val="Style_1"/>
        <w:spacing w:after="160" w:before="0"/>
        <w:ind w:firstLine="0" w:left="0" w:right="0"/>
      </w:pPr>
      <w:r>
        <w:drawing>
          <wp:inline>
            <wp:extent cx="3924300" cy="3048000"/>
            <wp:docPr hidden="false" id="9" name="Picture 9"/>
            <a:graphic>
              <a:graphicData uri="http://schemas.openxmlformats.org/drawingml/2006/picture">
                <pic:pic>
                  <pic:nvPicPr>
                    <pic:cNvPr hidden="false" id="10" name="Picture 10"/>
                    <pic:cNvPicPr preferRelativeResize="true"/>
                  </pic:nvPicPr>
                  <pic:blipFill>
                    <a:blip r:embed="rId5"/>
                    <a:stretch/>
                  </pic:blipFill>
                  <pic:spPr>
                    <a:xfrm flipH="false" flipV="false" rot="0">
                      <a:ext cx="3924300" cy="304800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A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В ст</w:t>
      </w:r>
      <w:r>
        <w:rPr>
          <w:rFonts w:ascii="Calibri" w:hAnsi="Calibri"/>
          <w:color w:val="000000"/>
          <w:sz w:val="20"/>
        </w:rPr>
        <w:t>атистике партнёрки мы сразу дол</w:t>
      </w:r>
      <w:r>
        <w:rPr>
          <w:rFonts w:ascii="Calibri" w:hAnsi="Calibri"/>
          <w:color w:val="000000"/>
          <w:sz w:val="20"/>
        </w:rPr>
        <w:t>жны</w:t>
      </w:r>
      <w:r>
        <w:t xml:space="preserve"> </w:t>
      </w:r>
      <w:r>
        <w:rPr>
          <w:rFonts w:ascii="Calibri" w:hAnsi="Calibri"/>
          <w:color w:val="000000"/>
          <w:sz w:val="20"/>
        </w:rPr>
        <w:t>заметить,</w:t>
      </w:r>
      <w:r>
        <w:t xml:space="preserve"> </w:t>
      </w:r>
      <w:r>
        <w:rPr>
          <w:rFonts w:ascii="Calibri" w:hAnsi="Calibri"/>
          <w:color w:val="000000"/>
          <w:sz w:val="20"/>
        </w:rPr>
        <w:t>что у нас появился игрок.</w:t>
      </w:r>
    </w:p>
    <w:p w14:paraId="2B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4.Депозит на сайтах: На 1win делаем депозит в размере</w:t>
      </w:r>
      <w:r>
        <w:t xml:space="preserve"> </w:t>
      </w:r>
      <w:r>
        <w:rPr>
          <w:rFonts w:ascii="Calibri" w:hAnsi="Calibri"/>
          <w:color w:val="000000"/>
          <w:sz w:val="20"/>
        </w:rPr>
        <w:t>400</w:t>
      </w:r>
      <w:r>
        <w:rPr>
          <w:rFonts w:ascii="Calibri" w:hAnsi="Calibri"/>
          <w:color w:val="000000"/>
          <w:sz w:val="20"/>
        </w:rPr>
        <w:t>руб,</w:t>
      </w:r>
      <w:r>
        <w:t xml:space="preserve"> </w:t>
      </w:r>
      <w:r>
        <w:rPr>
          <w:rFonts w:ascii="Calibri" w:hAnsi="Calibri"/>
          <w:color w:val="000000"/>
          <w:sz w:val="20"/>
        </w:rPr>
        <w:t>а в JoyCasino делаем</w:t>
      </w:r>
      <w:r>
        <w:t xml:space="preserve"> </w:t>
      </w:r>
      <w:r>
        <w:rPr>
          <w:rFonts w:ascii="Calibri" w:hAnsi="Calibri"/>
          <w:color w:val="000000"/>
          <w:sz w:val="20"/>
        </w:rPr>
        <w:t>600</w:t>
      </w:r>
      <w:r>
        <w:rPr>
          <w:rFonts w:ascii="Calibri" w:hAnsi="Calibri"/>
          <w:color w:val="000000"/>
          <w:sz w:val="20"/>
        </w:rPr>
        <w:t>руб.</w:t>
      </w:r>
    </w:p>
    <w:p w14:paraId="2C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После всего этого настал самый главный момент (перелив денег в ноль)</w:t>
      </w:r>
    </w:p>
    <w:p w14:paraId="2D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Заходим в БК 1win в ставки в линию и</w:t>
      </w:r>
      <w:r>
        <w:t xml:space="preserve"> </w:t>
      </w:r>
      <w:r>
        <w:rPr>
          <w:rFonts w:ascii="Calibri" w:hAnsi="Calibri"/>
          <w:color w:val="000000"/>
          <w:sz w:val="20"/>
        </w:rPr>
        <w:t>ищем</w:t>
      </w:r>
      <w:r>
        <w:rPr>
          <w:rFonts w:ascii="Calibri" w:hAnsi="Calibri"/>
          <w:color w:val="000000"/>
          <w:sz w:val="20"/>
        </w:rPr>
        <w:t> </w:t>
      </w:r>
      <w:r>
        <w:rPr>
          <w:rFonts w:ascii="Calibri" w:hAnsi="Calibri"/>
          <w:color w:val="000000"/>
          <w:sz w:val="20"/>
        </w:rPr>
        <w:t>подходящие</w:t>
      </w:r>
      <w:r>
        <w:rPr>
          <w:rFonts w:ascii="Calibri" w:hAnsi="Calibri"/>
          <w:color w:val="000000"/>
          <w:sz w:val="20"/>
        </w:rPr>
        <w:t> </w:t>
      </w:r>
      <w:r>
        <w:rPr>
          <w:rFonts w:ascii="Calibri" w:hAnsi="Calibri"/>
          <w:color w:val="000000"/>
          <w:sz w:val="20"/>
        </w:rPr>
        <w:t>матчи,</w:t>
      </w:r>
      <w:r>
        <w:t xml:space="preserve"> </w:t>
      </w:r>
      <w:r>
        <w:rPr>
          <w:rFonts w:ascii="Calibri" w:hAnsi="Calibri"/>
          <w:color w:val="000000"/>
          <w:sz w:val="20"/>
        </w:rPr>
        <w:t>например на 13 марта есть матч.</w:t>
      </w:r>
    </w:p>
    <w:p w14:paraId="2E000000">
      <w:pPr>
        <w:pStyle w:val="Style_1"/>
        <w:spacing w:after="160" w:before="0"/>
        <w:ind w:firstLine="0" w:left="0" w:right="0"/>
      </w:pPr>
      <w:r>
        <w:drawing>
          <wp:inline>
            <wp:extent cx="5514975" cy="685800"/>
            <wp:docPr hidden="false" id="11" name="Picture 11"/>
            <a:graphic>
              <a:graphicData uri="http://schemas.openxmlformats.org/drawingml/2006/picture">
                <pic:pic>
                  <pic:nvPicPr>
                    <pic:cNvPr hidden="false" id="12" name="Picture 12"/>
                    <pic:cNvPicPr preferRelativeResize="true"/>
                  </pic:nvPicPr>
                  <pic:blipFill>
                    <a:blip r:embed="rId6"/>
                    <a:stretch/>
                  </pic:blipFill>
                  <pic:spPr>
                    <a:xfrm flipH="false" flipV="false" rot="0">
                      <a:ext cx="5514975" cy="68580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F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Вы можете взять любой</w:t>
      </w:r>
      <w:r>
        <w:t xml:space="preserve"> </w:t>
      </w:r>
      <w:r>
        <w:rPr>
          <w:rFonts w:ascii="Calibri" w:hAnsi="Calibri"/>
          <w:color w:val="000000"/>
          <w:sz w:val="20"/>
        </w:rPr>
        <w:t>матч,</w:t>
      </w:r>
      <w:r>
        <w:t xml:space="preserve"> </w:t>
      </w:r>
      <w:r>
        <w:rPr>
          <w:rFonts w:ascii="Calibri" w:hAnsi="Calibri"/>
          <w:color w:val="000000"/>
          <w:sz w:val="20"/>
        </w:rPr>
        <w:t>который похож на этот по</w:t>
      </w:r>
      <w:r>
        <w:t xml:space="preserve"> </w:t>
      </w:r>
      <w:r>
        <w:rPr>
          <w:rFonts w:ascii="Calibri" w:hAnsi="Calibri"/>
          <w:color w:val="000000"/>
          <w:sz w:val="20"/>
        </w:rPr>
        <w:t>коэффициентам.</w:t>
      </w:r>
    </w:p>
    <w:p w14:paraId="30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Заходим на JoyCasino и</w:t>
      </w:r>
      <w:r>
        <w:t xml:space="preserve"> </w:t>
      </w:r>
      <w:r>
        <w:rPr>
          <w:rFonts w:ascii="Calibri" w:hAnsi="Calibri"/>
          <w:color w:val="000000"/>
          <w:sz w:val="20"/>
        </w:rPr>
        <w:t>ищем</w:t>
      </w:r>
      <w:r>
        <w:rPr>
          <w:rFonts w:ascii="Calibri" w:hAnsi="Calibri"/>
          <w:color w:val="000000"/>
          <w:sz w:val="20"/>
        </w:rPr>
        <w:t> </w:t>
      </w:r>
      <w:r>
        <w:rPr>
          <w:rFonts w:ascii="Calibri" w:hAnsi="Calibri"/>
          <w:color w:val="000000"/>
          <w:sz w:val="20"/>
        </w:rPr>
        <w:t>подходящий</w:t>
      </w:r>
      <w:r>
        <w:rPr>
          <w:rFonts w:ascii="Calibri" w:hAnsi="Calibri"/>
          <w:color w:val="000000"/>
          <w:sz w:val="20"/>
        </w:rPr>
        <w:t> </w:t>
      </w:r>
      <w:r>
        <w:rPr>
          <w:rFonts w:ascii="Calibri" w:hAnsi="Calibri"/>
          <w:color w:val="000000"/>
          <w:sz w:val="20"/>
        </w:rPr>
        <w:t>матч,</w:t>
      </w:r>
      <w:r>
        <w:t xml:space="preserve"> </w:t>
      </w:r>
      <w:r>
        <w:rPr>
          <w:rFonts w:ascii="Calibri" w:hAnsi="Calibri"/>
          <w:color w:val="000000"/>
          <w:sz w:val="20"/>
        </w:rPr>
        <w:t>после чего</w:t>
      </w:r>
      <w:r>
        <w:t xml:space="preserve"> </w:t>
      </w:r>
      <w:r>
        <w:rPr>
          <w:rFonts w:ascii="Calibri" w:hAnsi="Calibri"/>
          <w:color w:val="000000"/>
          <w:sz w:val="20"/>
        </w:rPr>
        <w:t>переходим на сайт, где можно просчитать, сколько денег нужно поставить:</w:t>
      </w:r>
      <w:r>
        <w:t xml:space="preserve"> </w:t>
      </w:r>
      <w:r>
        <w:rPr>
          <w:rFonts w:ascii="Calibri" w:hAnsi="Calibri"/>
          <w:color w:val="0000FF"/>
          <w:sz w:val="20"/>
          <w:u w:color="000000" w:val="single"/>
        </w:rPr>
        <w:fldChar w:fldCharType="begin"/>
      </w:r>
      <w:r>
        <w:rPr>
          <w:rFonts w:ascii="Calibri" w:hAnsi="Calibri"/>
          <w:color w:val="0000FF"/>
          <w:sz w:val="20"/>
          <w:u w:color="000000" w:val="single"/>
        </w:rPr>
        <w:instrText>HYPERLINK "https://ru.surebet.com/calculator"</w:instrText>
      </w:r>
      <w:r>
        <w:rPr>
          <w:rFonts w:ascii="Calibri" w:hAnsi="Calibri"/>
          <w:color w:val="0000FF"/>
          <w:sz w:val="20"/>
          <w:u w:color="000000" w:val="single"/>
        </w:rPr>
        <w:fldChar w:fldCharType="separate"/>
      </w:r>
      <w:r>
        <w:rPr>
          <w:rFonts w:ascii="Calibri" w:hAnsi="Calibri"/>
          <w:color w:val="0000FF"/>
          <w:sz w:val="20"/>
          <w:u w:color="000000" w:val="single"/>
        </w:rPr>
        <w:t>https://ru.surebet.com/calculator</w:t>
      </w:r>
      <w:r>
        <w:rPr>
          <w:rFonts w:ascii="Calibri" w:hAnsi="Calibri"/>
          <w:color w:val="0000FF"/>
          <w:sz w:val="20"/>
          <w:u w:color="000000" w:val="single"/>
        </w:rPr>
        <w:fldChar w:fldCharType="end"/>
      </w:r>
    </w:p>
    <w:p w14:paraId="31000000">
      <w:pPr>
        <w:pStyle w:val="Style_1"/>
        <w:spacing w:after="160" w:before="0"/>
        <w:ind w:firstLine="0" w:left="0" w:right="0"/>
      </w:pPr>
      <w:r>
        <w:t> </w:t>
      </w:r>
    </w:p>
    <w:p w14:paraId="32000000">
      <w:pPr>
        <w:pStyle w:val="Style_1"/>
        <w:spacing w:after="160" w:before="0"/>
        <w:ind w:firstLine="0" w:left="0" w:right="0"/>
      </w:pPr>
      <w:r>
        <w:rPr>
          <w:rFonts w:ascii="Calibri" w:hAnsi="Calibri"/>
          <w:color w:val="000000"/>
          <w:sz w:val="20"/>
        </w:rPr>
        <w:t>Ставя</w:t>
      </w:r>
      <w:r>
        <w:t xml:space="preserve"> </w:t>
      </w:r>
      <w:r>
        <w:rPr>
          <w:rFonts w:ascii="Calibri" w:hAnsi="Calibri"/>
          <w:color w:val="000000"/>
          <w:sz w:val="20"/>
        </w:rPr>
        <w:t>так</w:t>
      </w:r>
      <w:r>
        <w:t xml:space="preserve"> </w:t>
      </w:r>
      <w:r>
        <w:rPr>
          <w:rFonts w:ascii="Calibri" w:hAnsi="Calibri"/>
          <w:color w:val="000000"/>
          <w:sz w:val="20"/>
        </w:rPr>
        <w:t>мы,</w:t>
      </w:r>
      <w:r>
        <w:t xml:space="preserve"> </w:t>
      </w:r>
      <w:r>
        <w:rPr>
          <w:rFonts w:ascii="Calibri" w:hAnsi="Calibri"/>
          <w:color w:val="000000"/>
          <w:sz w:val="20"/>
        </w:rPr>
        <w:t>в</w:t>
      </w:r>
      <w:r>
        <w:t xml:space="preserve"> </w:t>
      </w:r>
      <w:r>
        <w:rPr>
          <w:rFonts w:ascii="Calibri" w:hAnsi="Calibri"/>
          <w:color w:val="000000"/>
          <w:sz w:val="20"/>
        </w:rPr>
        <w:t>общем, уходим в минус на</w:t>
      </w:r>
      <w:r>
        <w:t xml:space="preserve"> </w:t>
      </w:r>
      <w:r>
        <w:rPr>
          <w:rFonts w:ascii="Calibri" w:hAnsi="Calibri"/>
          <w:color w:val="000000"/>
          <w:sz w:val="20"/>
        </w:rPr>
        <w:t>несколько %,</w:t>
      </w:r>
      <w:r>
        <w:t xml:space="preserve"> </w:t>
      </w:r>
      <w:r>
        <w:rPr>
          <w:rFonts w:ascii="Calibri" w:hAnsi="Calibri"/>
          <w:color w:val="000000"/>
          <w:sz w:val="20"/>
        </w:rPr>
        <w:t>но в партнёрке</w:t>
      </w:r>
      <w:r>
        <w:t xml:space="preserve"> </w:t>
      </w:r>
      <w:r>
        <w:rPr>
          <w:rFonts w:ascii="Calibri" w:hAnsi="Calibri"/>
          <w:color w:val="000000"/>
          <w:sz w:val="20"/>
        </w:rPr>
        <w:t>БК мы в плюсе на 50%</w:t>
      </w:r>
      <w:r>
        <w:rPr>
          <w:rFonts w:ascii="Calibri" w:hAnsi="Calibri"/>
          <w:color w:val="000000"/>
          <w:sz w:val="20"/>
        </w:rPr>
        <w:t>.</w:t>
      </w:r>
      <w:r>
        <w:rPr>
          <w:rFonts w:ascii="Calibri" w:hAnsi="Calibri"/>
          <w:color w:val="000000"/>
          <w:sz w:val="20"/>
        </w:rPr>
        <w:t> </w:t>
      </w:r>
      <w:r>
        <w:rPr>
          <w:rFonts w:ascii="Calibri" w:hAnsi="Calibri"/>
          <w:color w:val="000000"/>
          <w:sz w:val="20"/>
        </w:rPr>
        <w:t>То есть</w:t>
      </w:r>
      <w:r>
        <w:t xml:space="preserve"> </w:t>
      </w:r>
      <w:r>
        <w:rPr>
          <w:rFonts w:ascii="Calibri" w:hAnsi="Calibri"/>
          <w:color w:val="000000"/>
          <w:sz w:val="20"/>
        </w:rPr>
        <w:t>если мы поставим в обшей сумме по калькулят</w:t>
      </w:r>
      <w:r>
        <w:rPr>
          <w:rFonts w:ascii="Calibri" w:hAnsi="Calibri"/>
          <w:color w:val="000000"/>
          <w:sz w:val="20"/>
        </w:rPr>
        <w:t>ору</w:t>
      </w:r>
      <w:r>
        <w:t xml:space="preserve"> </w:t>
      </w:r>
      <w:r>
        <w:rPr>
          <w:rFonts w:ascii="Calibri" w:hAnsi="Calibri"/>
          <w:color w:val="000000"/>
          <w:sz w:val="20"/>
        </w:rPr>
        <w:t>1000</w:t>
      </w:r>
      <w:r>
        <w:rPr>
          <w:rFonts w:ascii="Calibri" w:hAnsi="Calibri"/>
          <w:color w:val="000000"/>
          <w:sz w:val="20"/>
        </w:rPr>
        <w:t>руб. то мы будем в чисто</w:t>
      </w:r>
      <w:r>
        <w:rPr>
          <w:rFonts w:ascii="Calibri" w:hAnsi="Calibri"/>
          <w:color w:val="000000"/>
          <w:sz w:val="20"/>
        </w:rPr>
        <w:t>м плюсе на 300руб. за один круг, а кругов таких можно</w:t>
      </w:r>
      <w:r>
        <w:t xml:space="preserve"> </w:t>
      </w:r>
      <w:r>
        <w:rPr>
          <w:rFonts w:ascii="Calibri" w:hAnsi="Calibri"/>
          <w:color w:val="000000"/>
          <w:sz w:val="20"/>
        </w:rPr>
        <w:t>в день около 7-15,</w:t>
      </w:r>
      <w:r>
        <w:t xml:space="preserve"> </w:t>
      </w:r>
      <w:r>
        <w:rPr>
          <w:rFonts w:ascii="Calibri" w:hAnsi="Calibri"/>
          <w:color w:val="000000"/>
          <w:sz w:val="20"/>
        </w:rPr>
        <w:t>больше и не надо</w:t>
      </w:r>
      <w:r>
        <w:rPr>
          <w:rFonts w:ascii="Calibri" w:hAnsi="Calibri"/>
          <w:color w:val="000000"/>
          <w:sz w:val="20"/>
        </w:rPr>
        <w:t>. И</w:t>
      </w:r>
      <w:r>
        <w:t xml:space="preserve"> </w:t>
      </w:r>
      <w:r>
        <w:rPr>
          <w:rFonts w:ascii="Calibri" w:hAnsi="Calibri"/>
          <w:color w:val="000000"/>
          <w:sz w:val="20"/>
        </w:rPr>
        <w:t>мы сразу же окупаем стоимость схемы и идём только в плюс. А теперь</w:t>
      </w:r>
      <w:r>
        <w:t xml:space="preserve"> </w:t>
      </w:r>
      <w:r>
        <w:rPr>
          <w:rFonts w:ascii="Calibri" w:hAnsi="Calibri"/>
          <w:color w:val="000000"/>
          <w:sz w:val="20"/>
        </w:rPr>
        <w:t>расскажу,</w:t>
      </w:r>
      <w:r>
        <w:t xml:space="preserve"> </w:t>
      </w:r>
      <w:r>
        <w:rPr>
          <w:rFonts w:ascii="Calibri" w:hAnsi="Calibri"/>
          <w:color w:val="000000"/>
          <w:sz w:val="20"/>
        </w:rPr>
        <w:t>как</w:t>
      </w:r>
      <w:r>
        <w:t xml:space="preserve"> </w:t>
      </w:r>
      <w:r>
        <w:rPr>
          <w:rFonts w:ascii="Calibri" w:hAnsi="Calibri"/>
          <w:color w:val="000000"/>
          <w:sz w:val="20"/>
        </w:rPr>
        <w:t>ставить,</w:t>
      </w:r>
      <w:r>
        <w:t xml:space="preserve"> </w:t>
      </w:r>
      <w:r>
        <w:rPr>
          <w:rFonts w:ascii="Calibri" w:hAnsi="Calibri"/>
          <w:color w:val="000000"/>
          <w:sz w:val="20"/>
        </w:rPr>
        <w:t>чтобы всё получилось:</w:t>
      </w:r>
    </w:p>
    <w:p w14:paraId="33000000">
      <w:pPr>
        <w:pStyle w:val="Style_1"/>
        <w:numPr>
          <w:ilvl w:val="0"/>
          <w:numId w:val="11"/>
        </w:numPr>
        <w:spacing w:after="269" w:before="269"/>
        <w:ind w:firstLine="0" w:left="600" w:right="0"/>
      </w:pPr>
    </w:p>
    <w:p w14:paraId="34000000">
      <w:pPr>
        <w:pStyle w:val="Style_1"/>
        <w:numPr>
          <w:ilvl w:val="0"/>
          <w:numId w:val="11"/>
        </w:numPr>
        <w:spacing w:after="160" w:before="0"/>
        <w:ind w:hanging="1080" w:left="720" w:right="0"/>
      </w:pPr>
      <w:r>
        <w:rPr>
          <w:rFonts w:ascii="Calibri" w:hAnsi="Calibri"/>
          <w:color w:val="000000"/>
          <w:sz w:val="20"/>
        </w:rPr>
        <w:t>Если в место 1000руб в калькуляторе поставить</w:t>
      </w:r>
      <w:r>
        <w:t xml:space="preserve"> </w:t>
      </w:r>
      <w:r>
        <w:rPr>
          <w:rFonts w:ascii="Calibri" w:hAnsi="Calibri"/>
          <w:color w:val="000000"/>
          <w:sz w:val="20"/>
        </w:rPr>
        <w:t>2500руб,</w:t>
      </w:r>
      <w:r>
        <w:t xml:space="preserve"> </w:t>
      </w:r>
      <w:r>
        <w:rPr>
          <w:rFonts w:ascii="Calibri" w:hAnsi="Calibri"/>
          <w:color w:val="000000"/>
          <w:sz w:val="20"/>
        </w:rPr>
        <w:t>то</w:t>
      </w:r>
      <w:r>
        <w:t xml:space="preserve"> </w:t>
      </w:r>
      <w:r>
        <w:rPr>
          <w:rFonts w:ascii="Calibri" w:hAnsi="Calibri"/>
          <w:color w:val="000000"/>
          <w:sz w:val="20"/>
        </w:rPr>
        <w:t>получим</w:t>
      </w:r>
      <w:r>
        <w:t xml:space="preserve"> </w:t>
      </w:r>
      <w:r>
        <w:rPr>
          <w:rFonts w:ascii="Calibri" w:hAnsi="Calibri"/>
          <w:color w:val="000000"/>
          <w:sz w:val="20"/>
        </w:rPr>
        <w:t>вот это:</w:t>
      </w:r>
    </w:p>
    <w:p w14:paraId="35000000">
      <w:pPr>
        <w:pStyle w:val="Style_1"/>
        <w:spacing w:after="160" w:before="0"/>
        <w:ind w:firstLine="0" w:left="0" w:right="0"/>
      </w:pPr>
      <w:r>
        <w:drawing>
          <wp:inline>
            <wp:extent cx="5514975" cy="1047750"/>
            <wp:docPr hidden="false" id="13" name="Picture 13"/>
            <a:graphic>
              <a:graphicData uri="http://schemas.openxmlformats.org/drawingml/2006/picture">
                <pic:pic>
                  <pic:nvPicPr>
                    <pic:cNvPr hidden="false" id="14" name="Picture 14"/>
                    <pic:cNvPicPr preferRelativeResize="true"/>
                  </pic:nvPicPr>
                  <pic:blipFill>
                    <a:blip r:embed="rId7"/>
                    <a:stretch/>
                  </pic:blipFill>
                  <pic:spPr>
                    <a:xfrm flipH="false" flipV="false" rot="0">
                      <a:ext cx="5514975" cy="10477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6000000">
      <w:pPr>
        <w:pStyle w:val="Style_1"/>
        <w:numPr>
          <w:ilvl w:val="0"/>
          <w:numId w:val="12"/>
        </w:numPr>
        <w:spacing w:after="269" w:before="269"/>
        <w:ind w:firstLine="0" w:left="600" w:right="0"/>
      </w:pPr>
    </w:p>
    <w:p w14:paraId="37000000">
      <w:pPr>
        <w:pStyle w:val="Style_1"/>
        <w:numPr>
          <w:ilvl w:val="0"/>
          <w:numId w:val="12"/>
        </w:numPr>
        <w:spacing w:after="160" w:before="0"/>
        <w:ind w:hanging="1080" w:left="720" w:right="0"/>
      </w:pPr>
      <w:r>
        <w:rPr>
          <w:rFonts w:ascii="Calibri" w:hAnsi="Calibri"/>
          <w:color w:val="000000"/>
          <w:sz w:val="20"/>
        </w:rPr>
        <w:t>На БК 1win по калькулятору ставим на</w:t>
      </w:r>
      <w:r>
        <w:t xml:space="preserve"> </w:t>
      </w:r>
      <w:r>
        <w:rPr>
          <w:rFonts w:ascii="Calibri" w:hAnsi="Calibri"/>
          <w:color w:val="000000"/>
          <w:sz w:val="20"/>
        </w:rPr>
        <w:t>самые</w:t>
      </w:r>
      <w:r>
        <w:t xml:space="preserve"> </w:t>
      </w:r>
      <w:r>
        <w:rPr>
          <w:rFonts w:ascii="Calibri" w:hAnsi="Calibri"/>
          <w:color w:val="000000"/>
          <w:sz w:val="20"/>
        </w:rPr>
        <w:t>большие кф на нич</w:t>
      </w:r>
      <w:r>
        <w:rPr>
          <w:rFonts w:ascii="Calibri" w:hAnsi="Calibri"/>
          <w:color w:val="000000"/>
          <w:sz w:val="20"/>
        </w:rPr>
        <w:t>ь</w:t>
      </w:r>
      <w:r>
        <w:rPr>
          <w:rFonts w:ascii="Calibri" w:hAnsi="Calibri"/>
          <w:color w:val="000000"/>
          <w:sz w:val="20"/>
        </w:rPr>
        <w:t>ю</w:t>
      </w:r>
      <w:r>
        <w:rPr>
          <w:rFonts w:ascii="Calibri" w:hAnsi="Calibri"/>
          <w:color w:val="000000"/>
          <w:sz w:val="20"/>
        </w:rPr>
        <w:t>,</w:t>
      </w:r>
      <w:r>
        <w:t xml:space="preserve"> </w:t>
      </w:r>
      <w:r>
        <w:rPr>
          <w:rFonts w:ascii="Calibri" w:hAnsi="Calibri"/>
          <w:color w:val="000000"/>
          <w:sz w:val="20"/>
        </w:rPr>
        <w:t>ставим</w:t>
      </w:r>
      <w:r>
        <w:t xml:space="preserve"> </w:t>
      </w:r>
      <w:r>
        <w:rPr>
          <w:rFonts w:ascii="Calibri" w:hAnsi="Calibri"/>
          <w:color w:val="000000"/>
          <w:sz w:val="20"/>
        </w:rPr>
        <w:t>отдельно и на П2 тоже.</w:t>
      </w:r>
    </w:p>
    <w:p w14:paraId="38000000">
      <w:pPr>
        <w:pStyle w:val="Style_1"/>
        <w:numPr>
          <w:ilvl w:val="0"/>
          <w:numId w:val="12"/>
        </w:numPr>
        <w:spacing w:after="269" w:before="269"/>
        <w:ind w:firstLine="0" w:left="600" w:right="0"/>
      </w:pPr>
    </w:p>
    <w:p w14:paraId="39000000">
      <w:pPr>
        <w:pStyle w:val="Style_1"/>
        <w:numPr>
          <w:ilvl w:val="0"/>
          <w:numId w:val="12"/>
        </w:numPr>
        <w:spacing w:after="160" w:before="0"/>
        <w:ind w:hanging="1080" w:left="720" w:right="0"/>
      </w:pPr>
      <w:r>
        <w:rPr>
          <w:rFonts w:ascii="Calibri" w:hAnsi="Calibri"/>
          <w:color w:val="000000"/>
          <w:sz w:val="20"/>
        </w:rPr>
        <w:t>А на JoyCasino ставим на самый</w:t>
      </w:r>
      <w:r>
        <w:t xml:space="preserve"> </w:t>
      </w:r>
      <w:r>
        <w:rPr>
          <w:rFonts w:ascii="Calibri" w:hAnsi="Calibri"/>
          <w:color w:val="000000"/>
          <w:sz w:val="20"/>
        </w:rPr>
        <w:t>мелкий</w:t>
      </w:r>
      <w:r>
        <w:t xml:space="preserve"> </w:t>
      </w:r>
      <w:r>
        <w:rPr>
          <w:rFonts w:ascii="Calibri" w:hAnsi="Calibri"/>
          <w:color w:val="000000"/>
          <w:sz w:val="20"/>
        </w:rPr>
        <w:t>кф (1.24)</w:t>
      </w:r>
    </w:p>
    <w:p w14:paraId="3A000000">
      <w:pPr>
        <w:pStyle w:val="Style_1"/>
        <w:numPr>
          <w:ilvl w:val="0"/>
          <w:numId w:val="12"/>
        </w:numPr>
        <w:spacing w:after="269" w:before="269"/>
        <w:ind w:firstLine="0" w:left="600" w:right="0"/>
      </w:pPr>
    </w:p>
    <w:p w14:paraId="3B000000">
      <w:pPr>
        <w:pStyle w:val="Style_1"/>
        <w:numPr>
          <w:ilvl w:val="0"/>
          <w:numId w:val="12"/>
        </w:numPr>
        <w:spacing w:after="160" w:before="0"/>
        <w:ind w:hanging="1080" w:left="720" w:right="0"/>
      </w:pPr>
      <w:r>
        <w:rPr>
          <w:rFonts w:ascii="Calibri" w:hAnsi="Calibri"/>
          <w:color w:val="000000"/>
          <w:sz w:val="20"/>
        </w:rPr>
        <w:t>И все ставки делаем только по калькулятору</w:t>
      </w:r>
      <w:r>
        <w:t xml:space="preserve"> </w:t>
      </w:r>
    </w:p>
    <w:p w14:paraId="3C000000">
      <w:pPr>
        <w:pStyle w:val="Style_1"/>
        <w:spacing w:after="160" w:before="0"/>
        <w:ind w:firstLine="0" w:left="0" w:right="0"/>
        <w:jc w:val="center"/>
      </w:pPr>
      <w:r>
        <w:t> </w:t>
      </w:r>
    </w:p>
    <w:p w14:paraId="3D000000">
      <w:pPr>
        <w:pStyle w:val="Style_1"/>
        <w:spacing w:after="160" w:before="0"/>
        <w:ind w:firstLine="0" w:left="0" w:right="0"/>
        <w:jc w:val="center"/>
      </w:pPr>
      <w:r>
        <w:t> </w:t>
      </w:r>
    </w:p>
    <w:p w14:paraId="3E000000">
      <w:pPr>
        <w:pStyle w:val="Style_1"/>
        <w:spacing w:after="160" w:before="0"/>
        <w:ind w:firstLine="0" w:left="0" w:right="0"/>
        <w:jc w:val="center"/>
      </w:pPr>
      <w:r>
        <w:drawing>
          <wp:inline>
            <wp:extent cx="5514975" cy="1209675"/>
            <wp:docPr hidden="false" id="15" name="Picture 15"/>
            <a:graphic>
              <a:graphicData uri="http://schemas.openxmlformats.org/drawingml/2006/picture">
                <pic:pic>
                  <pic:nvPicPr>
                    <pic:cNvPr hidden="false" id="16" name="Picture 16"/>
                    <pic:cNvPicPr preferRelativeResize="true"/>
                  </pic:nvPicPr>
                  <pic:blipFill>
                    <a:blip r:embed="rId8"/>
                    <a:stretch/>
                  </pic:blipFill>
                  <pic:spPr>
                    <a:xfrm flipH="false" flipV="false" rot="0">
                      <a:ext cx="5514975" cy="12096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F000000">
      <w:pPr>
        <w:pStyle w:val="Style_1"/>
        <w:spacing w:after="160" w:line="264" w:lineRule="auto"/>
        <w:ind/>
        <w:jc w:val="center"/>
        <w:rPr>
          <w:rFonts w:ascii="Calibri" w:hAnsi="Calibri"/>
          <w:b w:val="1"/>
          <w:sz w:val="20"/>
        </w:rPr>
      </w:pPr>
    </w:p>
    <w:p w14:paraId="40000000">
      <w:pPr>
        <w:pStyle w:val="Style_1"/>
        <w:spacing w:after="0" w:line="264" w:lineRule="auto"/>
        <w:ind w:right="4568"/>
        <w:jc w:val="center"/>
      </w:pPr>
      <w:r>
        <w:br/>
      </w:r>
    </w:p>
    <w:p w14:paraId="41000000">
      <w:pPr>
        <w:pStyle w:val="Style_1"/>
        <w:spacing w:after="64" w:line="264" w:lineRule="auto"/>
        <w:ind/>
        <w:rPr>
          <w:b w:val="1"/>
          <w:sz w:val="24"/>
        </w:rPr>
      </w:pPr>
      <w:r>
        <w:rPr>
          <w:b w:val="1"/>
          <w:sz w:val="24"/>
        </w:rPr>
        <w:t>Если надумаете работать сразу с несколькими аккаунтами в ручную, этот мануал вам в помощ</w:t>
      </w:r>
      <w:r>
        <w:rPr>
          <w:b w:val="1"/>
          <w:sz w:val="24"/>
        </w:rPr>
        <w:t xml:space="preserve">ь. </w:t>
      </w:r>
    </w:p>
    <w:p w14:paraId="42000000">
      <w:pPr>
        <w:pStyle w:val="Style_1"/>
        <w:spacing w:after="105" w:line="264" w:lineRule="auto"/>
        <w:ind/>
      </w:pPr>
    </w:p>
    <w:p w14:paraId="43000000">
      <w:pPr>
        <w:pStyle w:val="Style_1"/>
        <w:spacing w:after="50" w:line="264" w:lineRule="auto"/>
        <w:ind w:firstLine="0" w:left="-5"/>
      </w:pPr>
      <w:r>
        <w:rPr>
          <w:b w:val="1"/>
        </w:rPr>
        <w:t xml:space="preserve">1.Аренда VPS сервера. </w:t>
      </w:r>
    </w:p>
    <w:p w14:paraId="44000000">
      <w:pPr>
        <w:pStyle w:val="Style_1"/>
        <w:spacing w:after="92" w:line="264" w:lineRule="auto"/>
        <w:ind/>
      </w:pPr>
      <w:r>
        <w:rPr>
          <w:b w:val="1"/>
        </w:rPr>
        <w:t xml:space="preserve"> </w:t>
      </w:r>
    </w:p>
    <w:p w14:paraId="45000000">
      <w:pPr>
        <w:pStyle w:val="Style_1"/>
        <w:ind w:firstLine="0" w:left="-5" w:right="783"/>
      </w:pPr>
      <w:r>
        <w:t xml:space="preserve">Для бесперебойной круглосуточной работы понадобится VPS сервер. Помимо разгрузки собственного ПК, вы сможете в любое время суток зайти на удаленный сервер со смартфона и проконтролировать работу, а так же при необходимости или при отсутствии ПК, сделать любые настройки и регулировки. </w:t>
      </w:r>
    </w:p>
    <w:p w14:paraId="46000000">
      <w:pPr>
        <w:pStyle w:val="Style_1"/>
        <w:spacing w:after="88" w:line="264" w:lineRule="auto"/>
        <w:ind/>
      </w:pPr>
      <w:r>
        <w:t xml:space="preserve"> </w:t>
      </w:r>
    </w:p>
    <w:p w14:paraId="47000000">
      <w:pPr>
        <w:pStyle w:val="Style_1"/>
        <w:ind w:firstLine="0" w:left="-5" w:right="783"/>
      </w:pPr>
      <w:r>
        <w:t xml:space="preserve">Зайдите на </w:t>
      </w:r>
      <w:r>
        <w:rPr>
          <w:color w:val="0000FF"/>
          <w:u w:color="0000FF" w:val="single"/>
        </w:rPr>
        <w:fldChar w:fldCharType="begin"/>
      </w:r>
      <w:r>
        <w:rPr>
          <w:color w:val="0000FF"/>
          <w:u w:color="0000FF" w:val="single"/>
        </w:rPr>
        <w:instrText>HYPERLINK "http://bit.ly/32KOkqu"</w:instrText>
      </w:r>
      <w:r>
        <w:rPr>
          <w:color w:val="0000FF"/>
          <w:u w:color="0000FF" w:val="single"/>
        </w:rPr>
        <w:fldChar w:fldCharType="separate"/>
      </w:r>
      <w:r>
        <w:rPr>
          <w:color w:val="0000FF"/>
          <w:u w:color="0000FF" w:val="single"/>
        </w:rPr>
        <w:t>http://bit.ly/32KOkqu</w:t>
      </w:r>
      <w:r>
        <w:rPr>
          <w:color w:val="0000FF"/>
          <w:u w:color="0000FF" w:val="single"/>
        </w:rPr>
        <w:fldChar w:fldCharType="end"/>
      </w:r>
      <w:r>
        <w:rPr>
          <w:color w:val="0000FF"/>
          <w:u w:val="single"/>
        </w:rPr>
        <w:fldChar w:fldCharType="begin"/>
      </w:r>
      <w:r>
        <w:rPr>
          <w:color w:val="0000FF"/>
          <w:u w:val="single"/>
        </w:rPr>
        <w:instrText>HYPERLINK "http://bit.ly/32KOkqu"</w:instrText>
      </w:r>
      <w:r>
        <w:rPr>
          <w:color w:val="0000FF"/>
          <w:u w:val="single"/>
        </w:rPr>
        <w:fldChar w:fldCharType="separate"/>
      </w:r>
      <w:r>
        <w:rPr>
          <w:color w:val="0000FF"/>
          <w:u w:val="single"/>
        </w:rPr>
        <w:t xml:space="preserve"> </w:t>
      </w:r>
      <w:r>
        <w:rPr>
          <w:color w:val="0000FF"/>
          <w:u w:val="single"/>
        </w:rPr>
        <w:fldChar w:fldCharType="end"/>
      </w:r>
      <w:r>
        <w:t xml:space="preserve">и выберите сервер со следующими характеристиками: </w:t>
      </w:r>
    </w:p>
    <w:p w14:paraId="48000000">
      <w:pPr>
        <w:pStyle w:val="Style_1"/>
        <w:spacing w:after="0" w:line="264" w:lineRule="auto"/>
        <w:ind/>
      </w:pPr>
      <w:r>
        <w:t xml:space="preserve"> </w:t>
      </w:r>
    </w:p>
    <w:p w14:paraId="49000000">
      <w:pPr>
        <w:pStyle w:val="Style_1"/>
        <w:spacing w:after="0" w:line="264" w:lineRule="auto"/>
        <w:ind w:right="686"/>
        <w:jc w:val="right"/>
      </w:pPr>
      <w:r>
        <w:drawing>
          <wp:inline>
            <wp:extent cx="5939536" cy="4011930"/>
            <wp:effectExtent b="0" l="0" r="0" t="0"/>
            <wp:docPr hidden="false" id="17" name="Picture 17"/>
            <a:graphic>
              <a:graphicData uri="http://schemas.openxmlformats.org/drawingml/2006/picture">
                <pic:pic>
                  <pic:nvPicPr>
                    <pic:cNvPr hidden="false" id="18" name="Picture 18"/>
                    <pic:cNvPicPr preferRelativeResize="true"/>
                  </pic:nvPicPr>
                  <pic:blipFill>
                    <a:blip r:embed="rId9"/>
                    <a:stretch/>
                  </pic:blipFill>
                  <pic:spPr>
                    <a:xfrm flipH="false" flipV="false" rot="0">
                      <a:ext cx="5939536" cy="4011930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</w:p>
    <w:p w14:paraId="4A000000">
      <w:pPr>
        <w:pStyle w:val="Style_1"/>
        <w:spacing w:after="104" w:line="264" w:lineRule="auto"/>
        <w:ind/>
      </w:pPr>
      <w:r>
        <w:t xml:space="preserve"> </w:t>
      </w:r>
    </w:p>
    <w:p w14:paraId="4B000000">
      <w:pPr>
        <w:pStyle w:val="Style_1"/>
        <w:ind w:firstLine="0" w:left="-5" w:right="783"/>
      </w:pPr>
      <w:r>
        <w:t xml:space="preserve">Операционная система: </w:t>
      </w:r>
    </w:p>
    <w:p w14:paraId="4C000000">
      <w:pPr>
        <w:pStyle w:val="Style_1"/>
        <w:spacing w:after="0" w:line="264" w:lineRule="auto"/>
        <w:ind w:right="3147"/>
        <w:jc w:val="center"/>
      </w:pPr>
      <w:r>
        <w:drawing>
          <wp:inline>
            <wp:extent cx="4362450" cy="857250"/>
            <wp:effectExtent b="0" l="0" r="0" t="0"/>
            <wp:docPr hidden="false" id="19" name="Picture 19"/>
            <a:graphic>
              <a:graphicData uri="http://schemas.openxmlformats.org/drawingml/2006/picture">
                <pic:pic>
                  <pic:nvPicPr>
                    <pic:cNvPr hidden="false" id="20" name="Picture 20"/>
                    <pic:cNvPicPr preferRelativeResize="true"/>
                  </pic:nvPicPr>
                  <pic:blipFill>
                    <a:blip r:embed="rId10"/>
                    <a:stretch/>
                  </pic:blipFill>
                  <pic:spPr>
                    <a:xfrm flipH="false" flipV="false" rot="0">
                      <a:ext cx="4362450" cy="85725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b w:val="1"/>
        </w:rPr>
        <w:t xml:space="preserve"> </w:t>
      </w:r>
    </w:p>
    <w:p w14:paraId="4D000000">
      <w:pPr>
        <w:pStyle w:val="Style_1"/>
        <w:spacing w:after="100" w:line="264" w:lineRule="auto"/>
        <w:ind/>
      </w:pPr>
      <w:r>
        <w:rPr>
          <w:b w:val="1"/>
        </w:rPr>
        <w:t xml:space="preserve"> </w:t>
      </w:r>
    </w:p>
    <w:p w14:paraId="4E000000">
      <w:pPr>
        <w:pStyle w:val="Style_1"/>
        <w:ind w:firstLine="0" w:left="-5" w:right="783"/>
      </w:pPr>
      <w:r>
        <w:t xml:space="preserve">Все дальнейшие настройки схемы лучше сразу делать с сервера. </w:t>
      </w:r>
    </w:p>
    <w:p w14:paraId="4F000000">
      <w:pPr>
        <w:pStyle w:val="Style_1"/>
        <w:spacing w:after="112" w:line="264" w:lineRule="auto"/>
        <w:ind/>
      </w:pPr>
      <w:r>
        <w:t xml:space="preserve"> </w:t>
      </w:r>
    </w:p>
    <w:p w14:paraId="50000000">
      <w:pPr>
        <w:pStyle w:val="Style_1"/>
        <w:spacing w:after="45" w:line="264" w:lineRule="auto"/>
        <w:ind w:firstLine="0" w:left="-5"/>
      </w:pPr>
      <w:r>
        <w:rPr>
          <w:b w:val="1"/>
        </w:rPr>
        <w:t xml:space="preserve">2.Создание профилей в </w:t>
      </w:r>
      <w:r>
        <w:rPr>
          <w:b w:val="1"/>
        </w:rPr>
        <w:t>Firefox</w:t>
      </w:r>
      <w:r>
        <w:rPr>
          <w:b w:val="1"/>
        </w:rPr>
        <w:t xml:space="preserve">. </w:t>
      </w:r>
    </w:p>
    <w:p w14:paraId="51000000">
      <w:pPr>
        <w:pStyle w:val="Style_1"/>
        <w:spacing w:after="45" w:line="264" w:lineRule="auto"/>
        <w:ind/>
      </w:pPr>
      <w:r>
        <w:rPr>
          <w:b w:val="1"/>
        </w:rPr>
        <w:t xml:space="preserve"> </w:t>
      </w:r>
    </w:p>
    <w:p w14:paraId="52000000">
      <w:pPr>
        <w:pStyle w:val="Style_1"/>
        <w:ind w:firstLine="0" w:left="-5" w:right="783"/>
      </w:pPr>
      <w:r>
        <w:t xml:space="preserve">Скачайте браузер если у вас он не установлен </w:t>
      </w:r>
      <w:r>
        <w:rPr>
          <w:color w:val="0000FF"/>
          <w:u w:color="0000FF" w:val="single"/>
        </w:rPr>
        <w:fldChar w:fldCharType="begin"/>
      </w:r>
      <w:r>
        <w:rPr>
          <w:color w:val="0000FF"/>
          <w:u w:color="0000FF" w:val="single"/>
        </w:rPr>
        <w:instrText>HYPERLINK "https://www.mozilla.org/ru/firefox/new/"</w:instrText>
      </w:r>
      <w:r>
        <w:rPr>
          <w:color w:val="0000FF"/>
          <w:u w:color="0000FF" w:val="single"/>
        </w:rPr>
        <w:fldChar w:fldCharType="separate"/>
      </w:r>
      <w:r>
        <w:rPr>
          <w:color w:val="0000FF"/>
          <w:u w:color="0000FF" w:val="single"/>
        </w:rPr>
        <w:t>https://www.mozilla.org/ru/firefox/new/</w:t>
      </w:r>
      <w:r>
        <w:rPr>
          <w:color w:val="0000FF"/>
          <w:u w:color="0000FF" w:val="single"/>
        </w:rPr>
        <w:fldChar w:fldCharType="end"/>
      </w:r>
      <w:r>
        <w:rPr>
          <w:color w:val="0000FF"/>
          <w:u w:val="single"/>
        </w:rPr>
        <w:fldChar w:fldCharType="begin"/>
      </w:r>
      <w:r>
        <w:rPr>
          <w:color w:val="0000FF"/>
          <w:u w:val="single"/>
        </w:rPr>
        <w:instrText>HYPERLINK "https://www.mozilla.org/ru/firefox/new/"</w:instrText>
      </w:r>
      <w:r>
        <w:rPr>
          <w:color w:val="0000FF"/>
          <w:u w:val="single"/>
        </w:rPr>
        <w:fldChar w:fldCharType="separate"/>
      </w:r>
      <w:r>
        <w:rPr>
          <w:color w:val="0000FF"/>
          <w:u w:val="single"/>
        </w:rPr>
        <w:t xml:space="preserve"> </w:t>
      </w:r>
      <w:r>
        <w:rPr>
          <w:color w:val="0000FF"/>
          <w:u w:val="single"/>
        </w:rPr>
        <w:fldChar w:fldCharType="end"/>
      </w:r>
      <w:r>
        <w:t xml:space="preserve"> </w:t>
      </w:r>
    </w:p>
    <w:p w14:paraId="53000000">
      <w:pPr>
        <w:pStyle w:val="Style_1"/>
        <w:spacing w:after="45" w:line="264" w:lineRule="auto"/>
        <w:ind/>
      </w:pPr>
      <w:r>
        <w:t xml:space="preserve"> </w:t>
      </w:r>
    </w:p>
    <w:p w14:paraId="54000000">
      <w:pPr>
        <w:pStyle w:val="Style_1"/>
        <w:ind w:firstLine="0" w:left="-5" w:right="783"/>
      </w:pPr>
      <w:r>
        <w:t xml:space="preserve">Теперь необходимо настроить профили для работы. Т.е. Чтобы каждый аккаунт работал отдельно в новом окне браузера. </w:t>
      </w:r>
    </w:p>
    <w:p w14:paraId="55000000">
      <w:pPr>
        <w:pStyle w:val="Style_1"/>
        <w:spacing w:after="50" w:line="264" w:lineRule="auto"/>
        <w:ind/>
      </w:pPr>
      <w:r>
        <w:t xml:space="preserve"> </w:t>
      </w:r>
    </w:p>
    <w:p w14:paraId="56000000">
      <w:pPr>
        <w:pStyle w:val="Style_1"/>
        <w:spacing w:after="89"/>
        <w:ind w:firstLine="0" w:left="-5" w:right="783"/>
      </w:pPr>
      <w:r>
        <w:t xml:space="preserve">После установки браузера, найдите его значек на рабочем столе. Кликните по нему правой кнопкой мыши и нажмите «Свойства», откройте вкладку «Ярлык», в строке </w:t>
      </w:r>
    </w:p>
    <w:p w14:paraId="57000000">
      <w:pPr>
        <w:pStyle w:val="Style_1"/>
        <w:ind w:firstLine="0" w:left="-5" w:right="783"/>
      </w:pPr>
      <w:r>
        <w:t xml:space="preserve">«Объект» в конце после кавычек </w:t>
      </w:r>
      <w:r>
        <w:rPr>
          <w:b w:val="1"/>
          <w:u w:color="000000" w:val="single"/>
        </w:rPr>
        <w:t>поставьте пробел</w:t>
      </w:r>
      <w:r>
        <w:t xml:space="preserve"> и допишите: </w:t>
      </w:r>
      <w:r>
        <w:rPr>
          <w:b w:val="1"/>
          <w:color w:val="C00000"/>
        </w:rPr>
        <w:t>-p -</w:t>
      </w:r>
      <w:r>
        <w:rPr>
          <w:b w:val="1"/>
          <w:color w:val="C00000"/>
        </w:rPr>
        <w:t>noremote</w:t>
      </w:r>
      <w:r>
        <w:t xml:space="preserve"> </w:t>
      </w:r>
    </w:p>
    <w:p w14:paraId="58000000">
      <w:pPr>
        <w:pStyle w:val="Style_1"/>
        <w:ind w:firstLine="0" w:left="-5" w:right="783"/>
      </w:pPr>
      <w:r>
        <w:t xml:space="preserve">соблюдая все пробелы. </w:t>
      </w:r>
    </w:p>
    <w:p w14:paraId="59000000">
      <w:pPr>
        <w:pStyle w:val="Style_1"/>
        <w:spacing w:after="41" w:line="264" w:lineRule="auto"/>
        <w:ind/>
      </w:pPr>
      <w:r>
        <w:t xml:space="preserve"> </w:t>
      </w:r>
    </w:p>
    <w:p w14:paraId="5A000000">
      <w:pPr>
        <w:pStyle w:val="Style_1"/>
        <w:spacing w:after="0" w:line="264" w:lineRule="auto"/>
        <w:ind w:right="4392"/>
        <w:jc w:val="center"/>
      </w:pPr>
      <w:r>
        <w:drawing>
          <wp:inline>
            <wp:extent cx="3609340" cy="4933188"/>
            <wp:effectExtent b="0" l="0" r="0" t="0"/>
            <wp:docPr hidden="false" id="21" name="Picture 21"/>
            <a:graphic>
              <a:graphicData uri="http://schemas.openxmlformats.org/drawingml/2006/picture">
                <pic:pic>
                  <pic:nvPicPr>
                    <pic:cNvPr hidden="false" id="22" name="Picture 22"/>
                    <pic:cNvPicPr preferRelativeResize="true"/>
                  </pic:nvPicPr>
                  <pic:blipFill>
                    <a:blip r:embed="rId11"/>
                    <a:stretch/>
                  </pic:blipFill>
                  <pic:spPr>
                    <a:xfrm flipH="false" flipV="false" rot="0">
                      <a:ext cx="3609340" cy="4933188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</w:p>
    <w:p w14:paraId="5B000000">
      <w:pPr>
        <w:pStyle w:val="Style_1"/>
        <w:spacing w:after="104" w:line="264" w:lineRule="auto"/>
        <w:ind/>
      </w:pPr>
      <w:r>
        <w:t xml:space="preserve"> </w:t>
      </w:r>
    </w:p>
    <w:p w14:paraId="5C000000">
      <w:pPr>
        <w:pStyle w:val="Style_1"/>
        <w:ind w:firstLine="0" w:left="-5" w:right="783"/>
      </w:pPr>
      <w:r>
        <w:t xml:space="preserve">Жмите «применить» и затем «Ок». </w:t>
      </w:r>
    </w:p>
    <w:p w14:paraId="5D000000">
      <w:pPr>
        <w:pStyle w:val="Style_1"/>
        <w:spacing w:after="46" w:line="264" w:lineRule="auto"/>
        <w:ind/>
      </w:pPr>
      <w:r>
        <w:t xml:space="preserve"> </w:t>
      </w:r>
    </w:p>
    <w:p w14:paraId="5E000000">
      <w:pPr>
        <w:pStyle w:val="Style_1"/>
        <w:ind w:firstLine="0" w:left="-5" w:right="783"/>
      </w:pPr>
      <w:r>
        <w:t xml:space="preserve">Теперь кликните по значку файрфокс на рабочем столе (открыть) и перед вами появиться вот такое окно: </w:t>
      </w:r>
    </w:p>
    <w:p w14:paraId="5F000000">
      <w:pPr>
        <w:pStyle w:val="Style_1"/>
        <w:spacing w:after="0" w:line="264" w:lineRule="auto"/>
        <w:ind/>
      </w:pPr>
      <w:r>
        <w:t xml:space="preserve"> </w:t>
      </w:r>
    </w:p>
    <w:p w14:paraId="60000000">
      <w:pPr>
        <w:pStyle w:val="Style_1"/>
        <w:spacing w:after="0" w:line="264" w:lineRule="auto"/>
        <w:ind w:right="3478"/>
        <w:jc w:val="center"/>
      </w:pPr>
      <w:r>
        <w:drawing>
          <wp:inline>
            <wp:extent cx="4143375" cy="3514725"/>
            <wp:effectExtent b="0" l="0" r="0" t="0"/>
            <wp:docPr hidden="false" id="23" name="Picture 23"/>
            <a:graphic>
              <a:graphicData uri="http://schemas.openxmlformats.org/drawingml/2006/picture">
                <pic:pic>
                  <pic:nvPicPr>
                    <pic:cNvPr hidden="false" id="24" name="Picture 24"/>
                    <pic:cNvPicPr preferRelativeResize="true"/>
                  </pic:nvPicPr>
                  <pic:blipFill>
                    <a:blip r:embed="rId12"/>
                    <a:stretch/>
                  </pic:blipFill>
                  <pic:spPr>
                    <a:xfrm flipH="false" flipV="false" rot="0">
                      <a:ext cx="4143375" cy="3514725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</w:p>
    <w:p w14:paraId="61000000">
      <w:pPr>
        <w:pStyle w:val="Style_1"/>
        <w:spacing w:after="100" w:line="264" w:lineRule="auto"/>
        <w:ind/>
      </w:pPr>
      <w:r>
        <w:t xml:space="preserve"> </w:t>
      </w:r>
    </w:p>
    <w:p w14:paraId="62000000">
      <w:pPr>
        <w:pStyle w:val="Style_1"/>
        <w:ind w:firstLine="0" w:left="-5" w:right="783"/>
      </w:pPr>
      <w:r>
        <w:t xml:space="preserve">По умолчанию у вас будет стоять профиль default. Жмите «Создать»/далее — и в следующем окне задайте имя профиля, например «1», жмите «Готово». У вас появиться новый профиль. </w:t>
      </w:r>
    </w:p>
    <w:p w14:paraId="63000000">
      <w:pPr>
        <w:pStyle w:val="Style_1"/>
        <w:spacing w:after="100" w:line="264" w:lineRule="auto"/>
        <w:ind/>
      </w:pPr>
      <w:r>
        <w:t xml:space="preserve"> </w:t>
      </w:r>
    </w:p>
    <w:p w14:paraId="64000000">
      <w:pPr>
        <w:pStyle w:val="Style_1"/>
        <w:ind w:firstLine="0" w:left="-5" w:right="783"/>
      </w:pPr>
      <w:r>
        <w:t xml:space="preserve">Кликните по только что созданному профилю «1». Откроется окно браузера.  </w:t>
      </w:r>
    </w:p>
    <w:p w14:paraId="65000000">
      <w:pPr>
        <w:pStyle w:val="Style_1"/>
        <w:spacing w:after="50" w:line="264" w:lineRule="auto"/>
        <w:ind/>
      </w:pPr>
      <w:r>
        <w:t xml:space="preserve"> </w:t>
      </w:r>
    </w:p>
    <w:p w14:paraId="66000000">
      <w:pPr>
        <w:pStyle w:val="Style_1"/>
        <w:ind w:firstLine="0" w:left="-5" w:right="783"/>
      </w:pPr>
      <w:r>
        <w:t xml:space="preserve">Теперь вам необходимо установить плагин автообновления страницы по времени. </w:t>
      </w:r>
    </w:p>
    <w:p w14:paraId="67000000">
      <w:pPr>
        <w:pStyle w:val="Style_1"/>
        <w:spacing w:after="62" w:line="264" w:lineRule="auto"/>
        <w:ind/>
      </w:pPr>
      <w:r>
        <w:t xml:space="preserve"> </w:t>
      </w:r>
    </w:p>
    <w:p w14:paraId="68000000">
      <w:pPr>
        <w:pStyle w:val="Style_1"/>
        <w:spacing w:after="55" w:line="252" w:lineRule="auto"/>
        <w:ind w:firstLine="0" w:left="-5" w:right="479"/>
      </w:pPr>
      <w:r>
        <w:t xml:space="preserve">Перейдите по ссылке </w:t>
      </w:r>
      <w:r>
        <w:rPr>
          <w:color w:val="0000FF"/>
          <w:u w:color="0000FF" w:val="single"/>
        </w:rPr>
        <w:fldChar w:fldCharType="begin"/>
      </w:r>
      <w:r>
        <w:rPr>
          <w:color w:val="0000FF"/>
          <w:u w:color="0000FF" w:val="single"/>
        </w:rPr>
        <w:instrText>HYPERLINK "https://addons.mozilla.org/ru/firefox/addon/reloadmatic/"</w:instrText>
      </w:r>
      <w:r>
        <w:rPr>
          <w:color w:val="0000FF"/>
          <w:u w:color="0000FF" w:val="single"/>
        </w:rPr>
        <w:fldChar w:fldCharType="separate"/>
      </w:r>
      <w:r>
        <w:rPr>
          <w:color w:val="0000FF"/>
          <w:u w:color="0000FF" w:val="single"/>
        </w:rPr>
        <w:t>https://addons.mozilla.org/ru/firefox/addon/reloadmatic/</w:t>
      </w:r>
      <w:r>
        <w:rPr>
          <w:color w:val="0000FF"/>
          <w:u w:color="0000FF" w:val="single"/>
        </w:rPr>
        <w:fldChar w:fldCharType="end"/>
      </w:r>
      <w:r>
        <w:rPr>
          <w:color w:val="0000FF"/>
          <w:u w:val="single"/>
        </w:rPr>
        <w:fldChar w:fldCharType="begin"/>
      </w:r>
      <w:r>
        <w:rPr>
          <w:color w:val="0000FF"/>
          <w:u w:val="single"/>
        </w:rPr>
        <w:instrText>HYPERLINK "https://addons.mozilla.org/ru/firefox/addon/reloadmatic/"</w:instrText>
      </w:r>
      <w:r>
        <w:rPr>
          <w:color w:val="0000FF"/>
          <w:u w:val="single"/>
        </w:rPr>
        <w:fldChar w:fldCharType="separate"/>
      </w:r>
      <w:r>
        <w:rPr>
          <w:color w:val="0000FF"/>
          <w:u w:val="single"/>
        </w:rPr>
        <w:t xml:space="preserve"> </w:t>
      </w:r>
      <w:r>
        <w:rPr>
          <w:color w:val="0000FF"/>
          <w:u w:val="single"/>
        </w:rPr>
        <w:fldChar w:fldCharType="end"/>
      </w:r>
      <w:r>
        <w:t xml:space="preserve">и установите плагин автообновления </w:t>
      </w:r>
    </w:p>
    <w:p w14:paraId="69000000">
      <w:pPr>
        <w:pStyle w:val="Style_1"/>
        <w:spacing w:after="104" w:line="264" w:lineRule="auto"/>
        <w:ind/>
      </w:pPr>
      <w:r>
        <w:t xml:space="preserve"> </w:t>
      </w:r>
    </w:p>
    <w:p w14:paraId="6A000000">
      <w:pPr>
        <w:pStyle w:val="Style_1"/>
        <w:ind w:firstLine="0" w:left="-5" w:right="783"/>
      </w:pPr>
      <w:r>
        <w:t xml:space="preserve">После установки «Перезагрузить сейчас». </w:t>
      </w:r>
    </w:p>
    <w:p w14:paraId="6B000000">
      <w:pPr>
        <w:pStyle w:val="Style_1"/>
        <w:spacing w:after="50" w:line="264" w:lineRule="auto"/>
        <w:ind/>
      </w:pPr>
      <w:r>
        <w:t xml:space="preserve"> </w:t>
      </w:r>
    </w:p>
    <w:p w14:paraId="6C000000">
      <w:pPr>
        <w:pStyle w:val="Style_1"/>
        <w:ind w:firstLine="0" w:left="-5" w:right="783"/>
      </w:pPr>
      <w:r>
        <w:t xml:space="preserve">После перезагрузки браузера, кликните правой кнопкой мыши в окне браузера и вы увидите вкладку «Автообновление». Здесь вы можете выставить время, через которое страничка будет обновляться автоматически. Только не забывайте, чтобы стояла галочка «Включить». Настройка автообновления завершена. Сделайте остальные профили (10 в сумме) и настройте в них автообновление. </w:t>
      </w:r>
    </w:p>
    <w:p w14:paraId="6D000000">
      <w:pPr>
        <w:pStyle w:val="Style_1"/>
        <w:spacing w:after="112" w:line="264" w:lineRule="auto"/>
        <w:ind/>
      </w:pPr>
      <w:r>
        <w:t xml:space="preserve"> </w:t>
      </w:r>
    </w:p>
    <w:p w14:paraId="6E000000">
      <w:pPr>
        <w:pStyle w:val="Style_1"/>
        <w:spacing w:after="50" w:line="264" w:lineRule="auto"/>
        <w:ind w:firstLine="0" w:left="-5"/>
      </w:pPr>
      <w:r>
        <w:rPr>
          <w:b w:val="1"/>
        </w:rPr>
        <w:t xml:space="preserve">3.Покупка и установка прокси в профили. </w:t>
      </w:r>
    </w:p>
    <w:p w14:paraId="6F000000">
      <w:pPr>
        <w:pStyle w:val="Style_1"/>
        <w:spacing w:after="0" w:line="264" w:lineRule="auto"/>
        <w:ind/>
      </w:pPr>
      <w:r>
        <w:rPr>
          <w:b w:val="1"/>
        </w:rPr>
        <w:t xml:space="preserve"> </w:t>
      </w:r>
    </w:p>
    <w:p w14:paraId="70000000">
      <w:pPr>
        <w:pStyle w:val="Style_1"/>
        <w:ind w:firstLine="0" w:left="-5" w:right="783"/>
      </w:pPr>
      <w:r>
        <w:t xml:space="preserve">Для работы софта понадобятся прокси. Перейдите на </w:t>
      </w:r>
      <w:r>
        <w:rPr>
          <w:color w:val="0000FF"/>
          <w:u w:color="0000FF" w:val="single"/>
        </w:rPr>
        <w:fldChar w:fldCharType="begin"/>
      </w:r>
      <w:r>
        <w:rPr>
          <w:color w:val="0000FF"/>
          <w:u w:color="0000FF" w:val="single"/>
        </w:rPr>
        <w:instrText>HYPERLINK "https://goo.gl/mNNtcS"</w:instrText>
      </w:r>
      <w:r>
        <w:rPr>
          <w:color w:val="0000FF"/>
          <w:u w:color="0000FF" w:val="single"/>
        </w:rPr>
        <w:fldChar w:fldCharType="separate"/>
      </w:r>
      <w:r>
        <w:rPr>
          <w:color w:val="0000FF"/>
          <w:u w:color="0000FF" w:val="single"/>
        </w:rPr>
        <w:t>https://goo.gl/mNNtcS</w:t>
      </w:r>
      <w:r>
        <w:rPr>
          <w:color w:val="0000FF"/>
          <w:u w:color="0000FF" w:val="single"/>
        </w:rPr>
        <w:fldChar w:fldCharType="end"/>
      </w:r>
      <w:r>
        <w:rPr>
          <w:color w:val="0000FF"/>
          <w:u w:val="single"/>
        </w:rPr>
        <w:fldChar w:fldCharType="begin"/>
      </w:r>
      <w:r>
        <w:rPr>
          <w:color w:val="0000FF"/>
          <w:u w:val="single"/>
        </w:rPr>
        <w:instrText>HYPERLINK "https://goo.gl/mNNtcS"</w:instrText>
      </w:r>
      <w:r>
        <w:rPr>
          <w:color w:val="0000FF"/>
          <w:u w:val="single"/>
        </w:rPr>
        <w:fldChar w:fldCharType="separate"/>
      </w:r>
      <w:r>
        <w:rPr>
          <w:color w:val="0000FF"/>
          <w:u w:val="single"/>
        </w:rPr>
        <w:t xml:space="preserve"> </w:t>
      </w:r>
      <w:r>
        <w:rPr>
          <w:color w:val="0000FF"/>
          <w:u w:val="single"/>
        </w:rPr>
        <w:fldChar w:fldCharType="end"/>
      </w:r>
      <w:r>
        <w:t xml:space="preserve">  и зарегистрируйтесь. </w:t>
      </w:r>
    </w:p>
    <w:p w14:paraId="71000000">
      <w:pPr>
        <w:pStyle w:val="Style_1"/>
        <w:spacing w:after="107" w:line="264" w:lineRule="auto"/>
        <w:ind/>
      </w:pPr>
      <w:r>
        <w:t xml:space="preserve"> </w:t>
      </w:r>
    </w:p>
    <w:p w14:paraId="72000000">
      <w:pPr>
        <w:pStyle w:val="Style_1"/>
        <w:ind w:firstLine="0" w:left="-5" w:right="783"/>
      </w:pPr>
      <w:r>
        <w:t xml:space="preserve">Выберите Тариф: </w:t>
      </w:r>
      <w:r>
        <w:rPr>
          <w:b w:val="1"/>
        </w:rPr>
        <w:t>IPv4 ПРОКСИ</w:t>
      </w:r>
      <w:r>
        <w:t xml:space="preserve"> </w:t>
      </w:r>
    </w:p>
    <w:p w14:paraId="73000000">
      <w:pPr>
        <w:pStyle w:val="Style_1"/>
        <w:spacing w:after="98" w:line="264" w:lineRule="auto"/>
        <w:ind/>
      </w:pPr>
      <w:r>
        <w:t xml:space="preserve"> </w:t>
      </w:r>
    </w:p>
    <w:p w14:paraId="74000000">
      <w:pPr>
        <w:pStyle w:val="Style_1"/>
        <w:spacing w:after="88"/>
        <w:ind w:firstLine="0" w:left="-5" w:right="783"/>
      </w:pPr>
      <w:r>
        <w:t xml:space="preserve">Страна: Россия </w:t>
      </w:r>
    </w:p>
    <w:p w14:paraId="75000000">
      <w:pPr>
        <w:pStyle w:val="Style_1"/>
        <w:spacing w:after="91"/>
        <w:ind w:firstLine="0" w:left="-5" w:right="783"/>
      </w:pPr>
      <w:r>
        <w:t xml:space="preserve">Кол-во: 10 шт </w:t>
      </w:r>
    </w:p>
    <w:p w14:paraId="76000000">
      <w:pPr>
        <w:pStyle w:val="Style_1"/>
        <w:ind w:firstLine="0" w:left="-5" w:right="783"/>
      </w:pPr>
      <w:r>
        <w:t xml:space="preserve">Период: 1 месяц </w:t>
      </w:r>
    </w:p>
    <w:p w14:paraId="77000000">
      <w:pPr>
        <w:pStyle w:val="Style_1"/>
        <w:spacing w:after="42" w:line="264" w:lineRule="auto"/>
        <w:ind/>
      </w:pPr>
      <w:r>
        <w:t xml:space="preserve"> </w:t>
      </w:r>
    </w:p>
    <w:p w14:paraId="78000000">
      <w:pPr>
        <w:pStyle w:val="Style_1"/>
        <w:spacing w:after="0" w:line="264" w:lineRule="auto"/>
        <w:ind w:right="4799"/>
        <w:jc w:val="center"/>
      </w:pPr>
      <w:r>
        <w:drawing>
          <wp:inline>
            <wp:extent cx="3314700" cy="4419600"/>
            <wp:effectExtent b="0" l="0" r="0" t="0"/>
            <wp:docPr hidden="false" id="25" name="Picture 25"/>
            <a:graphic>
              <a:graphicData uri="http://schemas.openxmlformats.org/drawingml/2006/picture">
                <pic:pic>
                  <pic:nvPicPr>
                    <pic:cNvPr hidden="false" id="26" name="Picture 26"/>
                    <pic:cNvPicPr preferRelativeResize="true"/>
                  </pic:nvPicPr>
                  <pic:blipFill>
                    <a:blip r:embed="rId13"/>
                    <a:stretch/>
                  </pic:blipFill>
                  <pic:spPr>
                    <a:xfrm flipH="false" flipV="false" rot="0">
                      <a:ext cx="3314700" cy="4419600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</w:p>
    <w:p w14:paraId="79000000">
      <w:pPr>
        <w:pStyle w:val="Style_1"/>
        <w:spacing w:after="99" w:line="264" w:lineRule="auto"/>
        <w:ind/>
      </w:pPr>
      <w:r>
        <w:t xml:space="preserve"> </w:t>
      </w:r>
    </w:p>
    <w:p w14:paraId="7A000000">
      <w:pPr>
        <w:pStyle w:val="Style_1"/>
        <w:ind w:firstLine="0" w:left="-5" w:right="783"/>
      </w:pPr>
      <w:r>
        <w:t xml:space="preserve">Кликните “Купить”. </w:t>
      </w:r>
    </w:p>
    <w:p w14:paraId="7B000000">
      <w:pPr>
        <w:pStyle w:val="Style_1"/>
        <w:spacing w:after="103" w:line="264" w:lineRule="auto"/>
        <w:ind/>
      </w:pPr>
      <w:r>
        <w:t xml:space="preserve"> </w:t>
      </w:r>
    </w:p>
    <w:p w14:paraId="7C000000">
      <w:pPr>
        <w:pStyle w:val="Style_1"/>
        <w:ind w:firstLine="0" w:left="-5" w:right="783"/>
      </w:pPr>
      <w:r>
        <w:t xml:space="preserve">Тип прокси HTTPs. </w:t>
      </w:r>
    </w:p>
    <w:p w14:paraId="7D000000">
      <w:pPr>
        <w:pStyle w:val="Style_1"/>
        <w:spacing w:after="50" w:line="264" w:lineRule="auto"/>
        <w:ind/>
      </w:pPr>
      <w:r>
        <w:t xml:space="preserve"> </w:t>
      </w:r>
    </w:p>
    <w:p w14:paraId="7E000000">
      <w:pPr>
        <w:pStyle w:val="Style_1"/>
        <w:ind w:firstLine="0" w:left="-5" w:right="783"/>
      </w:pPr>
      <w:r>
        <w:t xml:space="preserve">Теперь необходимо привязать разные прокси к каждому профилю. Откройте файрфокс под профилем «1». </w:t>
      </w:r>
    </w:p>
    <w:p w14:paraId="7F000000">
      <w:pPr>
        <w:pStyle w:val="Style_1"/>
        <w:ind w:firstLine="0" w:left="-5" w:right="783"/>
      </w:pPr>
      <w:r>
        <w:t xml:space="preserve">Необходимо убедиться какой ip у вас стоит в данный момент. Перейдите на http://2ip.ru и посмотрите. Это нужно сделать для того, чтобы после установки прокси убедиться что ip изменен. </w:t>
      </w:r>
    </w:p>
    <w:p w14:paraId="80000000">
      <w:pPr>
        <w:pStyle w:val="Style_1"/>
        <w:spacing w:after="103" w:line="264" w:lineRule="auto"/>
        <w:ind/>
      </w:pPr>
      <w:r>
        <w:t xml:space="preserve"> </w:t>
      </w:r>
    </w:p>
    <w:p w14:paraId="81000000">
      <w:pPr>
        <w:pStyle w:val="Style_1"/>
        <w:ind w:firstLine="0" w:left="-5" w:right="783"/>
      </w:pPr>
      <w:r>
        <w:t xml:space="preserve">Затем кликните на </w:t>
      </w:r>
    </w:p>
    <w:p w14:paraId="82000000">
      <w:pPr>
        <w:pStyle w:val="Style_1"/>
        <w:spacing w:after="40" w:line="264" w:lineRule="auto"/>
        <w:ind/>
      </w:pPr>
      <w:r>
        <w:t xml:space="preserve"> </w:t>
      </w:r>
    </w:p>
    <w:p w14:paraId="83000000">
      <w:pPr>
        <w:pStyle w:val="Style_1"/>
        <w:spacing w:after="0" w:line="264" w:lineRule="auto"/>
        <w:ind w:firstLine="0" w:left="31"/>
      </w:pPr>
      <w:r>
        <w:drawing>
          <wp:inline>
            <wp:extent cx="2143125" cy="1419225"/>
            <wp:effectExtent b="0" l="0" r="0" t="0"/>
            <wp:docPr hidden="false" id="27" name="Picture 27"/>
            <a:graphic>
              <a:graphicData uri="http://schemas.openxmlformats.org/drawingml/2006/picture">
                <pic:pic>
                  <pic:nvPicPr>
                    <pic:cNvPr hidden="false" id="28" name="Picture 28"/>
                    <pic:cNvPicPr preferRelativeResize="true"/>
                  </pic:nvPicPr>
                  <pic:blipFill>
                    <a:blip r:embed="rId14"/>
                    <a:stretch/>
                  </pic:blipFill>
                  <pic:spPr>
                    <a:xfrm flipH="false" flipV="false" rot="0">
                      <a:ext cx="2143125" cy="1419225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</w:p>
    <w:p w14:paraId="84000000">
      <w:pPr>
        <w:pStyle w:val="Style_1"/>
        <w:spacing w:after="100" w:line="264" w:lineRule="auto"/>
        <w:ind/>
      </w:pPr>
      <w:r>
        <w:t xml:space="preserve"> </w:t>
      </w:r>
    </w:p>
    <w:p w14:paraId="85000000">
      <w:pPr>
        <w:pStyle w:val="Style_1"/>
        <w:ind w:firstLine="0" w:left="-5" w:right="783"/>
      </w:pPr>
      <w:r>
        <w:t xml:space="preserve">И перейдите в «Настройки»/Дополнительные/Сеть/Настроить </w:t>
      </w:r>
    </w:p>
    <w:p w14:paraId="86000000">
      <w:pPr>
        <w:pStyle w:val="Style_1"/>
        <w:spacing w:after="41" w:line="264" w:lineRule="auto"/>
        <w:ind/>
      </w:pPr>
      <w:r>
        <w:t xml:space="preserve"> </w:t>
      </w:r>
    </w:p>
    <w:p w14:paraId="87000000">
      <w:pPr>
        <w:pStyle w:val="Style_1"/>
        <w:spacing w:after="0" w:line="264" w:lineRule="auto"/>
        <w:ind w:right="686"/>
        <w:jc w:val="right"/>
      </w:pPr>
      <w:r>
        <w:drawing>
          <wp:inline>
            <wp:extent cx="5939663" cy="1708785"/>
            <wp:effectExtent b="0" l="0" r="0" t="0"/>
            <wp:docPr hidden="false" id="29" name="Picture 29"/>
            <a:graphic>
              <a:graphicData uri="http://schemas.openxmlformats.org/drawingml/2006/picture">
                <pic:pic>
                  <pic:nvPicPr>
                    <pic:cNvPr hidden="false" id="30" name="Picture 30"/>
                    <pic:cNvPicPr preferRelativeResize="true"/>
                  </pic:nvPicPr>
                  <pic:blipFill>
                    <a:blip r:embed="rId15"/>
                    <a:stretch/>
                  </pic:blipFill>
                  <pic:spPr>
                    <a:xfrm flipH="false" flipV="false" rot="0">
                      <a:ext cx="5939663" cy="1708785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</w:p>
    <w:p w14:paraId="88000000">
      <w:pPr>
        <w:pStyle w:val="Style_1"/>
        <w:spacing w:after="50" w:line="264" w:lineRule="auto"/>
        <w:ind/>
      </w:pPr>
      <w:r>
        <w:t xml:space="preserve"> </w:t>
      </w:r>
    </w:p>
    <w:p w14:paraId="89000000">
      <w:pPr>
        <w:pStyle w:val="Style_1"/>
        <w:ind w:firstLine="0" w:left="-5" w:right="783"/>
      </w:pPr>
      <w:r>
        <w:t xml:space="preserve">В открывшемся окне выберите «Ручная настройка сервера». Впишите ip прокси и его порт, из списка который вы купили </w:t>
      </w:r>
    </w:p>
    <w:p w14:paraId="8A000000">
      <w:pPr>
        <w:pStyle w:val="Style_1"/>
        <w:spacing w:after="0" w:line="264" w:lineRule="auto"/>
        <w:ind/>
      </w:pPr>
      <w:r>
        <w:t xml:space="preserve"> </w:t>
      </w:r>
    </w:p>
    <w:p w14:paraId="8B000000">
      <w:pPr>
        <w:pStyle w:val="Style_1"/>
        <w:spacing w:after="0" w:line="264" w:lineRule="auto"/>
        <w:ind w:right="1436"/>
        <w:jc w:val="right"/>
      </w:pPr>
      <w:r>
        <w:drawing>
          <wp:inline>
            <wp:extent cx="5457825" cy="5019675"/>
            <wp:effectExtent b="0" l="0" r="0" t="0"/>
            <wp:docPr hidden="false" id="31" name="Picture 31"/>
            <a:graphic>
              <a:graphicData uri="http://schemas.openxmlformats.org/drawingml/2006/picture">
                <pic:pic>
                  <pic:nvPicPr>
                    <pic:cNvPr hidden="false" id="32" name="Picture 32"/>
                    <pic:cNvPicPr preferRelativeResize="true"/>
                  </pic:nvPicPr>
                  <pic:blipFill>
                    <a:blip r:embed="rId16"/>
                    <a:stretch/>
                  </pic:blipFill>
                  <pic:spPr>
                    <a:xfrm flipH="false" flipV="false" rot="0">
                      <a:ext cx="5457825" cy="5019675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</w:p>
    <w:p w14:paraId="8C000000">
      <w:pPr>
        <w:pStyle w:val="Style_1"/>
        <w:spacing w:after="103" w:line="264" w:lineRule="auto"/>
        <w:ind/>
      </w:pPr>
      <w:r>
        <w:t xml:space="preserve"> </w:t>
      </w:r>
    </w:p>
    <w:p w14:paraId="8D000000">
      <w:pPr>
        <w:pStyle w:val="Style_1"/>
        <w:ind w:firstLine="0" w:left="-5" w:right="783"/>
      </w:pPr>
      <w:r>
        <w:t xml:space="preserve">Жмите «Ок» </w:t>
      </w:r>
    </w:p>
    <w:p w14:paraId="8E000000">
      <w:pPr>
        <w:pStyle w:val="Style_1"/>
        <w:spacing w:after="93" w:line="264" w:lineRule="auto"/>
        <w:ind/>
      </w:pPr>
      <w:r>
        <w:t xml:space="preserve"> </w:t>
      </w:r>
    </w:p>
    <w:p w14:paraId="8F000000">
      <w:pPr>
        <w:pStyle w:val="Style_1"/>
        <w:ind w:firstLine="0" w:left="-5" w:right="783"/>
      </w:pPr>
      <w:r>
        <w:t xml:space="preserve">Перейдите на </w:t>
      </w:r>
      <w:r>
        <w:rPr>
          <w:color w:val="0000FF"/>
          <w:u w:color="0000FF" w:val="single"/>
        </w:rPr>
        <w:fldChar w:fldCharType="begin"/>
      </w:r>
      <w:r>
        <w:rPr>
          <w:color w:val="0000FF"/>
          <w:u w:color="0000FF" w:val="single"/>
        </w:rPr>
        <w:instrText>HYPERLINK "http://2ip.ru/"</w:instrText>
      </w:r>
      <w:r>
        <w:rPr>
          <w:color w:val="0000FF"/>
          <w:u w:color="0000FF" w:val="single"/>
        </w:rPr>
        <w:fldChar w:fldCharType="separate"/>
      </w:r>
      <w:r>
        <w:rPr>
          <w:color w:val="0000FF"/>
          <w:u w:color="0000FF" w:val="single"/>
        </w:rPr>
        <w:t>http://2ip.ru</w:t>
      </w:r>
      <w:r>
        <w:rPr>
          <w:color w:val="0000FF"/>
          <w:u w:color="0000FF" w:val="single"/>
        </w:rPr>
        <w:fldChar w:fldCharType="end"/>
      </w:r>
      <w:r>
        <w:rPr>
          <w:color w:val="0000FF"/>
          <w:u w:val="single"/>
        </w:rPr>
        <w:fldChar w:fldCharType="begin"/>
      </w:r>
      <w:r>
        <w:rPr>
          <w:color w:val="0000FF"/>
          <w:u w:val="single"/>
        </w:rPr>
        <w:instrText>HYPERLINK "http://2ip.ru/"</w:instrText>
      </w:r>
      <w:r>
        <w:rPr>
          <w:color w:val="0000FF"/>
          <w:u w:val="single"/>
        </w:rPr>
        <w:fldChar w:fldCharType="separate"/>
      </w:r>
      <w:r>
        <w:rPr>
          <w:color w:val="0000FF"/>
          <w:u w:val="single"/>
        </w:rPr>
        <w:t xml:space="preserve"> </w:t>
      </w:r>
      <w:r>
        <w:rPr>
          <w:color w:val="0000FF"/>
          <w:u w:val="single"/>
        </w:rPr>
        <w:fldChar w:fldCharType="end"/>
      </w:r>
      <w:r>
        <w:t xml:space="preserve"> и убедитесь что ip адрес изменен. </w:t>
      </w:r>
    </w:p>
    <w:p w14:paraId="90000000">
      <w:pPr>
        <w:pStyle w:val="Style_1"/>
        <w:spacing w:after="45" w:line="264" w:lineRule="auto"/>
        <w:ind/>
      </w:pPr>
      <w:r>
        <w:t xml:space="preserve"> </w:t>
      </w:r>
    </w:p>
    <w:p w14:paraId="91000000">
      <w:pPr>
        <w:pStyle w:val="Style_1"/>
        <w:ind w:firstLine="0" w:left="-5" w:right="783"/>
      </w:pPr>
      <w:r>
        <w:t xml:space="preserve">Теперь запускаем поочередно остальные профили и по той же схеме добавляем прокси. </w:t>
      </w:r>
    </w:p>
    <w:p w14:paraId="92000000">
      <w:pPr>
        <w:pStyle w:val="Style_1"/>
        <w:spacing w:after="111" w:line="264" w:lineRule="auto"/>
        <w:ind/>
        <w:rPr>
          <w:b w:val="1"/>
        </w:rPr>
      </w:pPr>
      <w:r>
        <w:t xml:space="preserve"> </w:t>
      </w:r>
      <w:r>
        <w:rPr>
          <w:b w:val="1"/>
        </w:rPr>
        <w:t>Кто хочет упростить и автоматизировать свой заработок, может воспользоваться:</w:t>
      </w:r>
    </w:p>
    <w:p w14:paraId="93000000">
      <w:pPr>
        <w:pStyle w:val="Style_1"/>
        <w:spacing w:after="111" w:line="264" w:lineRule="auto"/>
        <w:ind/>
        <w:rPr>
          <w:b w:val="1"/>
        </w:rPr>
      </w:pPr>
      <w:r>
        <w:t xml:space="preserve">программой </w:t>
      </w:r>
      <w:r>
        <w:rPr>
          <w:rStyle w:val="Style_2_ch"/>
        </w:rPr>
        <w:fldChar w:fldCharType="begin"/>
      </w:r>
      <w:r>
        <w:rPr>
          <w:rStyle w:val="Style_2_ch"/>
        </w:rPr>
        <w:instrText>HYPERLINK "https://theforks.ru"</w:instrText>
      </w:r>
      <w:r>
        <w:rPr>
          <w:rStyle w:val="Style_2_ch"/>
        </w:rPr>
        <w:fldChar w:fldCharType="separate"/>
      </w:r>
      <w:r>
        <w:rPr>
          <w:rStyle w:val="Style_2_ch"/>
        </w:rPr>
        <w:t>TheForks</w:t>
      </w:r>
      <w:r>
        <w:rPr>
          <w:rStyle w:val="Style_2_ch"/>
        </w:rPr>
        <w:fldChar w:fldCharType="end"/>
      </w:r>
      <w:r>
        <w:rPr>
          <w:b w:val="1"/>
        </w:rPr>
        <w:t xml:space="preserve">. </w:t>
      </w:r>
      <w:r>
        <w:rPr>
          <w:b w:val="1"/>
        </w:rPr>
        <w:t xml:space="preserve"> </w:t>
      </w:r>
      <w:r>
        <w:t xml:space="preserve">Программа освобождает вас от процесса поиска нужного события и исхода на сайтах букмекеров, а так же внесения нужных сумм в купоны. Всё, что требуется от пользователя - выбрать вилку, проверить открывшиеся купоны и сделать обе ставки одним нажатием. Это позволяет значительно ускорить время проставления ставок и увеличить продуктивность заработка на live-вилках. </w:t>
      </w:r>
    </w:p>
    <w:p w14:paraId="94000000">
      <w:pPr>
        <w:pStyle w:val="Style_1"/>
        <w:spacing w:after="0" w:line="264" w:lineRule="auto"/>
        <w:ind w:right="691"/>
        <w:jc w:val="right"/>
      </w:pPr>
      <w:r>
        <w:rPr>
          <w:sz w:val="26"/>
        </w:rPr>
        <w:t xml:space="preserve"> </w:t>
      </w:r>
    </w:p>
    <w:p w14:paraId="95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</w:p>
    <w:sectPr>
      <w:pgSz w:h="16838" w:orient="portrait" w:w="11906"/>
      <w:pgMar w:bottom="1134" w:footer="708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2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3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4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5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6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7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8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9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10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11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basedOn w:val="Style_1"/>
    <w:next w:val="Style_1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basedOn w:val="Style_1_ch"/>
    <w:link w:val="Style_3"/>
    <w:rPr>
      <w:rFonts w:ascii="XO Thames" w:hAnsi="XO Thames"/>
      <w:sz w:val="28"/>
    </w:rPr>
  </w:style>
  <w:style w:styleId="Style_4" w:type="paragraph">
    <w:name w:val="toc 4"/>
    <w:basedOn w:val="Style_1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basedOn w:val="Style_1_ch"/>
    <w:link w:val="Style_4"/>
    <w:rPr>
      <w:rFonts w:ascii="XO Thames" w:hAnsi="XO Thames"/>
      <w:sz w:val="28"/>
    </w:rPr>
  </w:style>
  <w:style w:styleId="Style_5" w:type="paragraph">
    <w:name w:val="toc 6"/>
    <w:basedOn w:val="Style_1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basedOn w:val="Style_1_ch"/>
    <w:link w:val="Style_5"/>
    <w:rPr>
      <w:rFonts w:ascii="XO Thames" w:hAnsi="XO Thames"/>
      <w:sz w:val="28"/>
    </w:rPr>
  </w:style>
  <w:style w:styleId="Style_6" w:type="paragraph">
    <w:name w:val="toc 7"/>
    <w:basedOn w:val="Style_1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basedOn w:val="Style_1_ch"/>
    <w:link w:val="Style_6"/>
    <w:rPr>
      <w:rFonts w:ascii="XO Thames" w:hAnsi="XO Thames"/>
      <w:sz w:val="28"/>
    </w:rPr>
  </w:style>
  <w:style w:styleId="Style_7" w:type="paragraph">
    <w:name w:val="heading 3"/>
    <w:basedOn w:val="Style_1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basedOn w:val="Style_1_ch"/>
    <w:link w:val="Style_7"/>
    <w:rPr>
      <w:rFonts w:ascii="XO Thames" w:hAnsi="XO Thames"/>
      <w:b w:val="1"/>
      <w:sz w:val="26"/>
    </w:rPr>
  </w:style>
  <w:style w:styleId="Style_8" w:type="paragraph">
    <w:name w:val="toc 3"/>
    <w:basedOn w:val="Style_1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basedOn w:val="Style_1_ch"/>
    <w:link w:val="Style_8"/>
    <w:rPr>
      <w:rFonts w:ascii="XO Thames" w:hAnsi="XO Thames"/>
      <w:sz w:val="28"/>
    </w:rPr>
  </w:style>
  <w:style w:styleId="Style_9" w:type="paragraph">
    <w:name w:val="header"/>
    <w:basedOn w:val="Style_1"/>
    <w:link w:val="Style_9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9_ch" w:type="character">
    <w:name w:val="header"/>
    <w:basedOn w:val="Style_1_ch"/>
    <w:link w:val="Style_9"/>
  </w:style>
  <w:style w:styleId="Style_10" w:type="paragraph">
    <w:name w:val="heading 5"/>
    <w:basedOn w:val="Style_1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basedOn w:val="Style_1_ch"/>
    <w:link w:val="Style_10"/>
    <w:rPr>
      <w:rFonts w:ascii="XO Thames" w:hAnsi="XO Thames"/>
      <w:b w:val="1"/>
      <w:sz w:val="22"/>
    </w:rPr>
  </w:style>
  <w:style w:styleId="Style_11" w:type="paragraph">
    <w:name w:val="heading 1"/>
    <w:basedOn w:val="Style_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basedOn w:val="Style_1_ch"/>
    <w:link w:val="Style_11"/>
    <w:rPr>
      <w:rFonts w:ascii="XO Thames" w:hAnsi="XO Thames"/>
      <w:b w:val="1"/>
      <w:sz w:val="32"/>
    </w:rPr>
  </w:style>
  <w:style w:styleId="Style_2" w:type="paragraph">
    <w:name w:val="Hyperlink"/>
    <w:basedOn w:val="Style_12"/>
    <w:link w:val="Style_2_ch"/>
    <w:rPr>
      <w:color w:val="0000FF"/>
      <w:u w:val="single"/>
    </w:rPr>
  </w:style>
  <w:style w:styleId="Style_2_ch" w:type="character">
    <w:name w:val="Hyperlink"/>
    <w:basedOn w:val="Style_12_ch"/>
    <w:link w:val="Style_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footer"/>
    <w:basedOn w:val="Style_1"/>
    <w:link w:val="Style_14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4_ch" w:type="character">
    <w:name w:val="footer"/>
    <w:basedOn w:val="Style_1_ch"/>
    <w:link w:val="Style_14"/>
  </w:style>
  <w:style w:styleId="Style_15" w:type="paragraph">
    <w:name w:val="toc 1"/>
    <w:basedOn w:val="Style_1"/>
    <w:next w:val="Style_1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basedOn w:val="Style_1_ch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basedOn w:val="Style_1"/>
    <w:next w:val="Style_1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basedOn w:val="Style_1_ch"/>
    <w:link w:val="Style_17"/>
    <w:rPr>
      <w:rFonts w:ascii="XO Thames" w:hAnsi="XO Thames"/>
      <w:sz w:val="28"/>
    </w:rPr>
  </w:style>
  <w:style w:styleId="Style_18" w:type="paragraph">
    <w:name w:val="toc 8"/>
    <w:basedOn w:val="Style_1"/>
    <w:next w:val="Style_1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basedOn w:val="Style_1_ch"/>
    <w:link w:val="Style_18"/>
    <w:rPr>
      <w:rFonts w:ascii="XO Thames" w:hAnsi="XO Thames"/>
      <w:sz w:val="28"/>
    </w:rPr>
  </w:style>
  <w:style w:styleId="Style_19" w:type="paragraph">
    <w:name w:val="toc 5"/>
    <w:basedOn w:val="Style_1"/>
    <w:next w:val="Style_1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basedOn w:val="Style_1_ch"/>
    <w:link w:val="Style_19"/>
    <w:rPr>
      <w:rFonts w:ascii="XO Thames" w:hAnsi="XO Thames"/>
      <w:sz w:val="2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20" w:type="paragraph">
    <w:name w:val="Subtitle"/>
    <w:basedOn w:val="Style_1"/>
    <w:next w:val="Style_1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basedOn w:val="Style_1_ch"/>
    <w:link w:val="Style_20"/>
    <w:rPr>
      <w:rFonts w:ascii="XO Thames" w:hAnsi="XO Thames"/>
      <w:i w:val="1"/>
      <w:sz w:val="24"/>
    </w:rPr>
  </w:style>
  <w:style w:styleId="Style_21" w:type="paragraph">
    <w:name w:val="Title"/>
    <w:basedOn w:val="Style_1"/>
    <w:next w:val="Style_1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basedOn w:val="Style_1_ch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basedOn w:val="Style_1"/>
    <w:next w:val="Style_1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basedOn w:val="Style_1_ch"/>
    <w:link w:val="Style_22"/>
    <w:rPr>
      <w:rFonts w:ascii="XO Thames" w:hAnsi="XO Thames"/>
      <w:b w:val="1"/>
      <w:sz w:val="24"/>
    </w:rPr>
  </w:style>
  <w:style w:styleId="Style_23" w:type="paragraph">
    <w:name w:val="heading 2"/>
    <w:basedOn w:val="Style_1"/>
    <w:next w:val="Style_1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basedOn w:val="Style_1_ch"/>
    <w:link w:val="Style_23"/>
    <w:rPr>
      <w:rFonts w:ascii="XO Thames" w:hAnsi="XO Thames"/>
      <w:b w:val="1"/>
      <w:sz w:val="28"/>
    </w:rPr>
  </w:style>
  <w:style w:styleId="Style_24" w:type="paragraph">
    <w:name w:val="Unresolved Mention"/>
    <w:basedOn w:val="Style_12"/>
    <w:link w:val="Style_24_ch"/>
    <w:rPr>
      <w:color w:val="605E5C"/>
      <w:shd w:fill="E1DFDD" w:val="clear"/>
    </w:rPr>
  </w:style>
  <w:style w:styleId="Style_24_ch" w:type="character">
    <w:name w:val="Unresolved Mention"/>
    <w:basedOn w:val="Style_12_ch"/>
    <w:link w:val="Style_24"/>
    <w:rPr>
      <w:color w:val="605E5C"/>
      <w:shd w:fill="E1DFDD" w:val="clear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23" Target="numbering.xml" Type="http://schemas.openxmlformats.org/officeDocument/2006/relationships/numbering"/>
  <Relationship Id="rId22" Target="theme/theme1.xml" Type="http://schemas.openxmlformats.org/officeDocument/2006/relationships/theme"/>
  <Relationship Id="rId21" Target="webSettings.xml" Type="http://schemas.openxmlformats.org/officeDocument/2006/relationships/webSettings"/>
  <Relationship Id="rId13" Target="media/13.jpeg" Type="http://schemas.openxmlformats.org/officeDocument/2006/relationships/image"/>
  <Relationship Id="rId11" Target="media/11.jpeg" Type="http://schemas.openxmlformats.org/officeDocument/2006/relationships/image"/>
  <Relationship Id="rId18" Target="settings.xml" Type="http://schemas.openxmlformats.org/officeDocument/2006/relationships/settings"/>
  <Relationship Id="rId17" Target="fontTable.xml" Type="http://schemas.openxmlformats.org/officeDocument/2006/relationships/fontTable"/>
  <Relationship Id="rId10" Target="media/10.jpeg" Type="http://schemas.openxmlformats.org/officeDocument/2006/relationships/image"/>
  <Relationship Id="rId15" Target="media/15.jpeg" Type="http://schemas.openxmlformats.org/officeDocument/2006/relationships/image"/>
  <Relationship Id="rId9" Target="media/9.jpeg" Type="http://schemas.openxmlformats.org/officeDocument/2006/relationships/image"/>
  <Relationship Id="rId20" Target="stylesWithEffects.xml" Type="http://schemas.microsoft.com/office/2007/relationships/stylesWithEffects"/>
  <Relationship Id="rId19" Target="styles.xml" Type="http://schemas.openxmlformats.org/officeDocument/2006/relationships/styles"/>
  <Relationship Id="rId8" Target="media/8.png" Type="http://schemas.openxmlformats.org/officeDocument/2006/relationships/image"/>
  <Relationship Id="rId7" Target="media/7.png" Type="http://schemas.openxmlformats.org/officeDocument/2006/relationships/image"/>
  <Relationship Id="rId14" Target="media/14.jpeg" Type="http://schemas.openxmlformats.org/officeDocument/2006/relationships/image"/>
  <Relationship Id="rId6" Target="media/6.png" Type="http://schemas.openxmlformats.org/officeDocument/2006/relationships/image"/>
  <Relationship Id="rId5" Target="media/5.png" Type="http://schemas.openxmlformats.org/officeDocument/2006/relationships/image"/>
  <Relationship Id="rId4" Target="media/4.png" Type="http://schemas.openxmlformats.org/officeDocument/2006/relationships/image"/>
  <Relationship Id="rId16" Target="media/16.jpeg" Type="http://schemas.openxmlformats.org/officeDocument/2006/relationships/image"/>
  <Relationship Id="rId12" Target="media/12.jpeg" Type="http://schemas.openxmlformats.org/officeDocument/2006/relationships/image"/>
  <Relationship Id="rId3" Target="media/3.png" Type="http://schemas.openxmlformats.org/officeDocument/2006/relationships/image"/>
  <Relationship Id="rId2" Target="media/2.png" Type="http://schemas.openxmlformats.org/officeDocument/2006/relationships/imag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MyOffice-ConsoleClient-Linux/26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2022-11-12T23:37:39Z</dcterms:modified>
</cp:coreProperties>
</file>